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9A0CEA">
        <w:rPr>
          <w:rFonts w:ascii="Arial" w:hAnsi="Arial" w:cs="Arial"/>
          <w:i/>
        </w:rPr>
        <w:t>Mikrogranty Plzeňského kraje na podporu a oživení kulturních a uměleckých aktivit pro rok 20</w:t>
      </w:r>
      <w:r w:rsidR="00994873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“</w:t>
      </w:r>
    </w:p>
    <w:p w:rsidR="00B570D3" w:rsidRDefault="00662ABB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</w:t>
      </w:r>
      <w:r w:rsidR="00B570D3">
        <w:rPr>
          <w:rFonts w:ascii="Arial" w:hAnsi="Arial" w:cs="Arial"/>
          <w:b/>
          <w:smallCaps/>
        </w:rPr>
        <w:t>)</w:t>
      </w: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662ABB" w:rsidRDefault="00662ABB" w:rsidP="00662ABB">
      <w:pPr>
        <w:spacing w:after="0"/>
        <w:ind w:left="-142" w:right="-142"/>
        <w:jc w:val="center"/>
        <w:rPr>
          <w:rFonts w:ascii="Arial" w:hAnsi="Arial" w:cs="Arial"/>
          <w:b/>
        </w:rPr>
      </w:pPr>
    </w:p>
    <w:p w:rsidR="00662ABB" w:rsidRDefault="00662ABB" w:rsidP="00662AB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651968273" w:edGrp="everyone"/>
      <w:r>
        <w:rPr>
          <w:rFonts w:ascii="Arial" w:hAnsi="Arial" w:cs="Arial"/>
        </w:rPr>
        <w:t>....................................</w:t>
      </w:r>
      <w:permEnd w:id="651968273"/>
      <w:r>
        <w:rPr>
          <w:rFonts w:ascii="Arial" w:hAnsi="Arial" w:cs="Arial"/>
        </w:rPr>
        <w:t xml:space="preserve"> (jméno příjemce dotace včetně titulu), nar. </w:t>
      </w:r>
      <w:permStart w:id="869208776" w:edGrp="everyone"/>
      <w:r>
        <w:rPr>
          <w:rFonts w:ascii="Arial" w:hAnsi="Arial" w:cs="Arial"/>
        </w:rPr>
        <w:t>............................</w:t>
      </w:r>
      <w:permEnd w:id="869208776"/>
      <w:r>
        <w:rPr>
          <w:rFonts w:ascii="Arial" w:hAnsi="Arial" w:cs="Arial"/>
        </w:rPr>
        <w:t xml:space="preserve">, s bydlištěm </w:t>
      </w:r>
      <w:permStart w:id="643909370" w:edGrp="everyone"/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>.............................</w:t>
      </w:r>
      <w:permEnd w:id="643909370"/>
      <w:r>
        <w:rPr>
          <w:rFonts w:ascii="Arial" w:hAnsi="Arial" w:cs="Arial"/>
        </w:rPr>
        <w:t xml:space="preserve">, prohlašuji, že jsem </w:t>
      </w:r>
      <w:permStart w:id="1388315743" w:edGrp="everyone"/>
      <w:r>
        <w:rPr>
          <w:rFonts w:ascii="Arial" w:hAnsi="Arial" w:cs="Arial"/>
        </w:rPr>
        <w:t>byl/nebyl</w:t>
      </w:r>
      <w:permEnd w:id="1388315743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</w:t>
      </w:r>
      <w:r w:rsidR="00994873">
        <w:rPr>
          <w:rFonts w:ascii="Arial" w:hAnsi="Arial" w:cs="Arial"/>
        </w:rPr>
        <w:t xml:space="preserve">19 </w:t>
      </w:r>
      <w:r>
        <w:rPr>
          <w:rFonts w:ascii="Arial" w:hAnsi="Arial" w:cs="Arial"/>
        </w:rPr>
        <w:t xml:space="preserve">příjemcem dotace z rozpočtu Plzeňského kraje. </w:t>
      </w:r>
    </w:p>
    <w:p w:rsidR="003D56D1" w:rsidRDefault="003D56D1" w:rsidP="003D56D1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žadatel o dotaci </w:t>
      </w:r>
      <w:r w:rsidR="00B21AA6">
        <w:rPr>
          <w:rFonts w:ascii="Arial" w:hAnsi="Arial" w:cs="Arial"/>
        </w:rPr>
        <w:t>byl příjemcem dotace v roce 20</w:t>
      </w:r>
      <w:r w:rsidR="00994873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</w:t>
      </w:r>
      <w:r w:rsidR="00B21AA6">
        <w:rPr>
          <w:rFonts w:ascii="Arial" w:hAnsi="Arial" w:cs="Arial"/>
        </w:rPr>
        <w:t>m a Plzeňským krajem v roce 20</w:t>
      </w:r>
      <w:r w:rsidR="00994873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</w:p>
    <w:p w:rsidR="00B570D3" w:rsidRDefault="00B570D3" w:rsidP="00B570D3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 xml:space="preserve">elektronická žádost </w:t>
      </w:r>
      <w:r w:rsidRPr="00B570D3">
        <w:rPr>
          <w:rFonts w:ascii="Arial" w:hAnsi="Arial" w:cs="Arial"/>
          <w:bCs/>
        </w:rPr>
        <w:t>odpovídá Pravidlům pro žadatele a příjemce dotace z dotačního programu „</w:t>
      </w:r>
      <w:r w:rsidR="009A0CEA">
        <w:rPr>
          <w:rFonts w:ascii="Arial" w:hAnsi="Arial" w:cs="Arial"/>
          <w:i/>
        </w:rPr>
        <w:t xml:space="preserve">Mikrogranty Plzeňského kraje na podporu a oživení kulturních a uměleckých aktivit </w:t>
      </w:r>
      <w:r w:rsidR="009A0CEA" w:rsidRPr="0069069D">
        <w:rPr>
          <w:rFonts w:ascii="Arial" w:hAnsi="Arial" w:cs="Arial"/>
          <w:i/>
        </w:rPr>
        <w:t>pro rok 20</w:t>
      </w:r>
      <w:r w:rsidR="008D134C">
        <w:rPr>
          <w:rFonts w:ascii="Arial" w:hAnsi="Arial" w:cs="Arial"/>
          <w:i/>
        </w:rPr>
        <w:t>20</w:t>
      </w:r>
      <w:r w:rsidRPr="00B570D3">
        <w:rPr>
          <w:rFonts w:ascii="Arial" w:hAnsi="Arial" w:cs="Arial"/>
          <w:bCs/>
        </w:rPr>
        <w:t xml:space="preserve">“ </w:t>
      </w:r>
      <w:r w:rsidRPr="00B570D3">
        <w:rPr>
          <w:rFonts w:ascii="Arial" w:hAnsi="Arial" w:cs="Arial"/>
        </w:rPr>
        <w:t>schváleným usne</w:t>
      </w:r>
      <w:r w:rsidR="00FD2299">
        <w:rPr>
          <w:rFonts w:ascii="Arial" w:hAnsi="Arial" w:cs="Arial"/>
        </w:rPr>
        <w:t xml:space="preserve">sením Rady Plzeňského </w:t>
      </w:r>
      <w:r w:rsidR="00FD2299" w:rsidRPr="0069069D">
        <w:rPr>
          <w:rFonts w:ascii="Arial" w:hAnsi="Arial" w:cs="Arial"/>
        </w:rPr>
        <w:t xml:space="preserve">kraje č. </w:t>
      </w:r>
      <w:r w:rsidR="00994873">
        <w:rPr>
          <w:rFonts w:ascii="Arial" w:hAnsi="Arial" w:cs="Arial"/>
        </w:rPr>
        <w:t>xxxx</w:t>
      </w:r>
      <w:r w:rsidRPr="0069069D">
        <w:rPr>
          <w:rFonts w:ascii="Arial" w:hAnsi="Arial" w:cs="Arial"/>
        </w:rPr>
        <w:t>/1</w:t>
      </w:r>
      <w:r w:rsidR="00994873">
        <w:rPr>
          <w:rFonts w:ascii="Arial" w:hAnsi="Arial" w:cs="Arial"/>
        </w:rPr>
        <w:t xml:space="preserve">9 </w:t>
      </w:r>
      <w:r w:rsidRPr="0069069D">
        <w:rPr>
          <w:rFonts w:ascii="Arial" w:hAnsi="Arial" w:cs="Arial"/>
        </w:rPr>
        <w:t xml:space="preserve">ze dne </w:t>
      </w:r>
      <w:r w:rsidR="00994873">
        <w:rPr>
          <w:rFonts w:ascii="Arial" w:hAnsi="Arial" w:cs="Arial"/>
        </w:rPr>
        <w:t>09</w:t>
      </w:r>
      <w:r w:rsidRPr="0069069D">
        <w:rPr>
          <w:rFonts w:ascii="Arial" w:hAnsi="Arial" w:cs="Arial"/>
        </w:rPr>
        <w:t>.</w:t>
      </w:r>
      <w:r w:rsidR="00BB6E6D">
        <w:rPr>
          <w:rFonts w:ascii="Arial" w:hAnsi="Arial" w:cs="Arial"/>
        </w:rPr>
        <w:t>12</w:t>
      </w:r>
      <w:r w:rsidRPr="0069069D">
        <w:rPr>
          <w:rFonts w:ascii="Arial" w:hAnsi="Arial" w:cs="Arial"/>
        </w:rPr>
        <w:t>.201</w:t>
      </w:r>
      <w:r w:rsidR="00994873">
        <w:rPr>
          <w:rFonts w:ascii="Arial" w:hAnsi="Arial" w:cs="Arial"/>
        </w:rPr>
        <w:t>9</w:t>
      </w:r>
      <w:r w:rsidR="00381580">
        <w:rPr>
          <w:rFonts w:ascii="Arial" w:hAnsi="Arial" w:cs="Arial"/>
        </w:rPr>
        <w:t>.</w:t>
      </w:r>
    </w:p>
    <w:p w:rsidR="00381580" w:rsidRDefault="00381580" w:rsidP="003815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381580"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381580" w:rsidRPr="00381580" w:rsidRDefault="00381580" w:rsidP="003815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381580">
        <w:rPr>
          <w:rFonts w:ascii="Arial" w:hAnsi="Arial" w:cs="Arial"/>
        </w:rPr>
        <w:t>beru na vědomí informaci o zpracování osobních údajů v rámci řízení o žádosti o poskytnutí dotace dle čl. XI. odst. 11 Pravidel;</w:t>
      </w:r>
    </w:p>
    <w:p w:rsidR="00B570D3" w:rsidRP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>realizace prací na předmětu žádosti je po stránce formální i finanční zabezpečena;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B570D3" w:rsidRP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>nejsem podnikem, vůči němuž byl v návaznosti na rozhodnutí Komise (EU), jímž je podpora prohlášena za protiprávní a neslučitelnou s vnitřním trhem, vystaven inkasní příkaz;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nejsem podnikem v obtížích ve smyslu ustanovení článku 2 o</w:t>
      </w:r>
      <w:r w:rsidR="008D700B">
        <w:rPr>
          <w:rFonts w:ascii="Arial" w:hAnsi="Arial" w:cs="Arial"/>
        </w:rPr>
        <w:t>dst. 18 Nařízení Komise (EU) č. </w:t>
      </w:r>
      <w:r>
        <w:rPr>
          <w:rFonts w:ascii="Arial" w:hAnsi="Arial" w:cs="Arial"/>
        </w:rPr>
        <w:t>651/2014, kterým se v souladu s články 107 a108 Smlouvy prohlašují určité kategorie podpory za slučitelné s vnitřním trhem,</w:t>
      </w:r>
      <w:r>
        <w:t xml:space="preserve"> </w:t>
      </w:r>
      <w:r>
        <w:rPr>
          <w:rFonts w:ascii="Arial" w:hAnsi="Arial" w:cs="Arial"/>
        </w:rPr>
        <w:t>které bylo zveřejněno v Úředním věstníku Evropské unie L 187 dne 26. 6. 2014</w:t>
      </w:r>
      <w:r w:rsidR="00C87CF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D45FEC" w:rsidRDefault="00D45FEC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570D3" w:rsidRDefault="00B570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D63A8" w:rsidRDefault="002D63A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44261F" w:rsidRDefault="0044261F" w:rsidP="009A0C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25A8" w:rsidRDefault="000B25A8" w:rsidP="000B25A8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25A8" w:rsidRDefault="000B25A8" w:rsidP="000B25A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0B25A8" w:rsidTr="000B25A8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0B25A8" w:rsidTr="000B25A8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0B25A8" w:rsidTr="000B25A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  <w:tr w:rsidR="000B25A8" w:rsidTr="000B25A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  <w:tr w:rsidR="000B25A8" w:rsidTr="000B25A8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  <w:tr w:rsidR="000B25A8" w:rsidTr="000B25A8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A8" w:rsidRDefault="000B25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B25A8" w:rsidTr="000B25A8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 w:rsidP="006B5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6B5D51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0B25A8" w:rsidTr="000B25A8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6B5D51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</w:tbl>
    <w:p w:rsidR="000B25A8" w:rsidRDefault="000B25A8" w:rsidP="000B25A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32667D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0B25A8" w:rsidRDefault="000B25A8" w:rsidP="000B25A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592"/>
      </w:tblGrid>
      <w:tr w:rsidR="000B25A8" w:rsidTr="00381580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 w:rsidP="00E50CD2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E50CD2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0B25A8" w:rsidTr="000B25A8">
        <w:trPr>
          <w:trHeight w:val="355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A8" w:rsidRDefault="000B25A8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</w:tr>
      <w:tr w:rsidR="000B25A8" w:rsidTr="000B25A8">
        <w:trPr>
          <w:trHeight w:val="268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</w:tr>
    </w:tbl>
    <w:p w:rsidR="000B25A8" w:rsidRDefault="000B25A8" w:rsidP="000B25A8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63EA1" w:rsidRPr="00447582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EA1" w:rsidRDefault="00402F02" w:rsidP="00EA59DD">
      <w:pPr>
        <w:spacing w:after="0"/>
        <w:ind w:left="-142" w:hanging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</w:t>
      </w:r>
      <w:r w:rsidR="00687499">
        <w:rPr>
          <w:rFonts w:ascii="Arial" w:hAnsi="Arial" w:cs="Arial"/>
          <w:b/>
          <w:bCs/>
        </w:rPr>
        <w:t xml:space="preserve"> </w:t>
      </w:r>
      <w:r w:rsidR="00B63EA1" w:rsidRPr="0082420F">
        <w:rPr>
          <w:rFonts w:ascii="Arial" w:hAnsi="Arial" w:cs="Arial"/>
          <w:b/>
          <w:bCs/>
        </w:rPr>
        <w:t>dle typu žadatele</w:t>
      </w:r>
      <w:r w:rsidR="00B63EA1">
        <w:rPr>
          <w:rFonts w:ascii="Arial" w:hAnsi="Arial" w:cs="Arial"/>
          <w:b/>
          <w:bCs/>
        </w:rPr>
        <w:t>:</w:t>
      </w:r>
    </w:p>
    <w:tbl>
      <w:tblPr>
        <w:tblStyle w:val="Mkatabulky"/>
        <w:tblW w:w="5374" w:type="pct"/>
        <w:tblInd w:w="-459" w:type="dxa"/>
        <w:tblLook w:val="04A0" w:firstRow="1" w:lastRow="0" w:firstColumn="1" w:lastColumn="0" w:noHBand="0" w:noVBand="1"/>
      </w:tblPr>
      <w:tblGrid>
        <w:gridCol w:w="9638"/>
        <w:gridCol w:w="710"/>
      </w:tblGrid>
      <w:tr w:rsidR="002E1015" w:rsidRPr="00447582" w:rsidTr="002E1015">
        <w:trPr>
          <w:trHeight w:val="296"/>
        </w:trPr>
        <w:tc>
          <w:tcPr>
            <w:tcW w:w="4657" w:type="pct"/>
          </w:tcPr>
          <w:p w:rsidR="002E1015" w:rsidRPr="007E55FB" w:rsidRDefault="002E1015" w:rsidP="005F740D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7E55FB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7E5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55FB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7E55FB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7E55FB">
              <w:rPr>
                <w:rFonts w:ascii="Arial" w:hAnsi="Arial" w:cs="Arial"/>
                <w:sz w:val="18"/>
                <w:szCs w:val="18"/>
              </w:rPr>
              <w:t>žadatele. 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343" w:type="pct"/>
          </w:tcPr>
          <w:p w:rsidR="002E1015" w:rsidRPr="00447582" w:rsidRDefault="002E1015" w:rsidP="005F740D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91325C">
              <w:rPr>
                <w:rFonts w:ascii="Arial" w:hAnsi="Arial" w:cs="Arial"/>
              </w:rPr>
            </w:r>
            <w:r w:rsidR="0091325C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02F02" w:rsidTr="002E1015">
        <w:tc>
          <w:tcPr>
            <w:tcW w:w="4657" w:type="pct"/>
          </w:tcPr>
          <w:p w:rsidR="00402F02" w:rsidRPr="00F014CC" w:rsidRDefault="00AB668B" w:rsidP="003013D7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68B">
              <w:rPr>
                <w:rFonts w:ascii="Arial" w:hAnsi="Arial" w:cs="Arial"/>
                <w:b/>
                <w:sz w:val="22"/>
                <w:szCs w:val="22"/>
              </w:rPr>
              <w:t>Širší popis projektu z hlediska kritérií pro hodnocení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02F02">
              <w:rPr>
                <w:rFonts w:ascii="Arial" w:hAnsi="Arial" w:cs="Arial"/>
                <w:b/>
                <w:sz w:val="22"/>
                <w:szCs w:val="22"/>
              </w:rPr>
              <w:t>(nepovinné)</w:t>
            </w:r>
          </w:p>
          <w:p w:rsidR="00402F02" w:rsidRPr="006302B1" w:rsidRDefault="0044261F" w:rsidP="003013D7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558">
              <w:rPr>
                <w:rFonts w:ascii="Arial" w:hAnsi="Arial" w:cs="Arial"/>
              </w:rPr>
              <w:t>Dokládá se jako libovolná samostatná příloha</w:t>
            </w:r>
          </w:p>
        </w:tc>
        <w:tc>
          <w:tcPr>
            <w:tcW w:w="343" w:type="pct"/>
          </w:tcPr>
          <w:p w:rsidR="00402F02" w:rsidRPr="00447582" w:rsidRDefault="00402F02" w:rsidP="003013D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91325C">
              <w:rPr>
                <w:rFonts w:ascii="Arial" w:hAnsi="Arial" w:cs="Arial"/>
              </w:rPr>
            </w:r>
            <w:r w:rsidR="0091325C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402F02" w:rsidRDefault="00402F02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Default="006302B1" w:rsidP="008D700B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podpis </w:t>
      </w:r>
      <w:r w:rsidR="002E1015">
        <w:rPr>
          <w:rFonts w:ascii="Arial" w:hAnsi="Arial" w:cs="Arial"/>
        </w:rPr>
        <w:t>žadatele</w:t>
      </w:r>
    </w:p>
    <w:sectPr w:rsidR="006302B1" w:rsidRPr="00B63EA1" w:rsidSect="00902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91325C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 w:rsidR="00EA59DD">
              <w:rPr>
                <w:noProof/>
              </w:rPr>
              <w:fldChar w:fldCharType="begin"/>
            </w:r>
            <w:r w:rsidR="00EA59DD">
              <w:rPr>
                <w:noProof/>
              </w:rPr>
              <w:instrText xml:space="preserve"> NUMPAGES   \* MERGEFORMAT </w:instrText>
            </w:r>
            <w:r w:rsidR="00EA59DD">
              <w:rPr>
                <w:noProof/>
              </w:rPr>
              <w:fldChar w:fldCharType="separate"/>
            </w:r>
            <w:r w:rsidR="0091325C">
              <w:rPr>
                <w:noProof/>
              </w:rPr>
              <w:t>2</w:t>
            </w:r>
            <w:r w:rsidR="00EA59DD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662ABB" w:rsidRDefault="00662ABB" w:rsidP="00662ABB">
      <w:pPr>
        <w:pStyle w:val="Textpoznpodarou"/>
      </w:pPr>
      <w:r>
        <w:rPr>
          <w:rStyle w:val="Znakapoznpodarou"/>
        </w:rPr>
        <w:footnoteRef/>
      </w:r>
      <w: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5449C1">
      <w:t>d</w:t>
    </w:r>
    <w:r>
      <w:t xml:space="preserve">) </w:t>
    </w:r>
    <w:r w:rsidRPr="00996AC4">
      <w:t>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14B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25A8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3A8"/>
    <w:rsid w:val="002D68C8"/>
    <w:rsid w:val="002E01DF"/>
    <w:rsid w:val="002E1015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67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51E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80"/>
    <w:rsid w:val="003815F3"/>
    <w:rsid w:val="003818B5"/>
    <w:rsid w:val="00381C35"/>
    <w:rsid w:val="00382601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56D1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752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49C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9E0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2ABB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69D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5D51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5FB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4CA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34C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25C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73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668B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1AA6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E6D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6A59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5FEC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0CD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583C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9DD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58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299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E34D5981-B167-490A-9E9E-FD03D603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CAE3B-20CF-4B5F-9B26-4DFB1A81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42</cp:revision>
  <cp:lastPrinted>2019-11-25T09:25:00Z</cp:lastPrinted>
  <dcterms:created xsi:type="dcterms:W3CDTF">2016-12-01T13:50:00Z</dcterms:created>
  <dcterms:modified xsi:type="dcterms:W3CDTF">2019-11-25T09:26:00Z</dcterms:modified>
</cp:coreProperties>
</file>