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AE" w:rsidRDefault="00E84EAE" w:rsidP="00E84EAE">
      <w:pPr>
        <w:pStyle w:val="Normlnweb"/>
        <w:shd w:val="clear" w:color="auto" w:fill="FFFFFF"/>
        <w:spacing w:line="336" w:lineRule="atLeast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AB0993" wp14:editId="0A9B1B4E">
            <wp:extent cx="895350" cy="895350"/>
            <wp:effectExtent l="0" t="0" r="0" b="0"/>
            <wp:docPr id="1" name="obrázek 1" descr="IVS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IVS_logo_RGB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AE" w:rsidRPr="00EE5EC9" w:rsidRDefault="00E84EAE" w:rsidP="00EE5EC9">
      <w:pPr>
        <w:pStyle w:val="Normlnweb"/>
        <w:shd w:val="clear" w:color="auto" w:fill="FFFFFF"/>
        <w:spacing w:line="336" w:lineRule="atLeast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6B1F6B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Informace Institutu pro veřejnou správu Praha</w:t>
      </w:r>
    </w:p>
    <w:p w:rsidR="00605C58" w:rsidRPr="00E84EAE" w:rsidRDefault="00E84EAE" w:rsidP="00E84EAE">
      <w:pPr>
        <w:pStyle w:val="Normlnweb"/>
        <w:shd w:val="clear" w:color="auto" w:fill="FFFFFF"/>
        <w:spacing w:before="0" w:after="120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lang w:eastAsia="en-US"/>
        </w:rPr>
        <w:t>Novinka</w:t>
      </w:r>
      <w:r w:rsidR="00605C58" w:rsidRPr="00E84EAE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u zkoušek z přestupků</w:t>
      </w:r>
    </w:p>
    <w:p w:rsidR="00605C58" w:rsidRPr="00E84EAE" w:rsidRDefault="00605C58" w:rsidP="00E84EAE">
      <w:pPr>
        <w:pStyle w:val="Normlnweb"/>
        <w:shd w:val="clear" w:color="auto" w:fill="FFFFFF"/>
        <w:spacing w:before="0" w:after="120"/>
        <w:jc w:val="both"/>
        <w:rPr>
          <w:rFonts w:asciiTheme="minorHAnsi" w:hAnsiTheme="minorHAnsi" w:cstheme="minorHAnsi"/>
          <w:color w:val="000000"/>
        </w:rPr>
      </w:pP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 xml:space="preserve">Do nabídky termínů na zkoušku podle zákona č. 250/2016 Sb., o odpovědnosti za přestupky a řízení o nich, Institut </w:t>
      </w:r>
      <w:r w:rsidR="006B1F6B">
        <w:rPr>
          <w:rFonts w:asciiTheme="minorHAnsi" w:eastAsiaTheme="minorHAnsi" w:hAnsiTheme="minorHAnsi" w:cstheme="minorHAnsi"/>
          <w:color w:val="000000"/>
          <w:lang w:eastAsia="en-US"/>
        </w:rPr>
        <w:t xml:space="preserve">pro veřejnou správu Praha </w:t>
      </w: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 xml:space="preserve">nově zařazuje </w:t>
      </w:r>
      <w:r w:rsidRPr="00E84EAE">
        <w:rPr>
          <w:rStyle w:val="Siln"/>
          <w:rFonts w:asciiTheme="minorHAnsi" w:eastAsiaTheme="minorHAnsi" w:hAnsiTheme="minorHAnsi" w:cstheme="minorHAnsi"/>
          <w:color w:val="000000"/>
          <w:lang w:eastAsia="en-US"/>
        </w:rPr>
        <w:t>místa konání v jednotlivých krajích</w:t>
      </w: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 xml:space="preserve">. První zkouška takto proběhne v </w:t>
      </w:r>
      <w:r w:rsidRPr="00E84EAE">
        <w:rPr>
          <w:rStyle w:val="Siln"/>
          <w:rFonts w:asciiTheme="minorHAnsi" w:eastAsiaTheme="minorHAnsi" w:hAnsiTheme="minorHAnsi" w:cstheme="minorHAnsi"/>
          <w:color w:val="000000"/>
          <w:lang w:eastAsia="en-US"/>
        </w:rPr>
        <w:t>Českých Budějovicích dne 28. května 2020</w:t>
      </w: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605C58" w:rsidRPr="006B1F6B" w:rsidRDefault="00605C58" w:rsidP="00E84EAE">
      <w:pPr>
        <w:pStyle w:val="Normlnweb"/>
        <w:shd w:val="clear" w:color="auto" w:fill="FFFFFF"/>
        <w:spacing w:before="0" w:after="120"/>
        <w:jc w:val="both"/>
        <w:rPr>
          <w:rFonts w:asciiTheme="minorHAnsi" w:hAnsiTheme="minorHAnsi" w:cstheme="minorHAnsi"/>
          <w:color w:val="000000"/>
        </w:rPr>
      </w:pP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 xml:space="preserve">Pokud má úřad zájem o tento termín, je třeba vzhledem k zákonným lhůtám </w:t>
      </w:r>
      <w:r w:rsidRPr="00E84EAE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zaslat přihlášku Institutu v rozmezí od 29. 2. 2020 do 13. 5. 2020. </w:t>
      </w: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 xml:space="preserve">Zákon ukládá Institutu zařadit oprávněnou úřední osobu ke zkoušce od 90 dnů od doručení přihlášky, do 30 dnů sdělit termín a to nejméně 15 dnů před jejím konáním. Místo konání České Budějovice uveďte, prosím v průvodce, nebo se obraťte na </w:t>
      </w:r>
      <w:r w:rsidRPr="00E84EAE">
        <w:rPr>
          <w:rStyle w:val="Siln"/>
          <w:rFonts w:asciiTheme="minorHAnsi" w:eastAsiaTheme="minorHAnsi" w:hAnsiTheme="minorHAnsi" w:cstheme="minorHAnsi"/>
          <w:color w:val="000000"/>
          <w:lang w:eastAsia="en-US"/>
        </w:rPr>
        <w:t>Mgr. Pavlínu Novákovou</w:t>
      </w: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>, vedoucí oddělení administrace</w:t>
      </w:r>
      <w:r w:rsidRPr="006B1F6B"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6B1F6B">
        <w:rPr>
          <w:rStyle w:val="Siln"/>
          <w:rFonts w:asciiTheme="minorHAnsi" w:eastAsiaTheme="minorHAnsi" w:hAnsiTheme="minorHAnsi" w:cstheme="minorHAnsi"/>
          <w:b w:val="0"/>
          <w:color w:val="000000"/>
          <w:lang w:eastAsia="en-US"/>
        </w:rPr>
        <w:t>tel. 736 610 249</w:t>
      </w:r>
      <w:r w:rsidRPr="006B1F6B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, </w:t>
      </w:r>
      <w:r w:rsidRPr="006B1F6B">
        <w:rPr>
          <w:rFonts w:asciiTheme="minorHAnsi" w:eastAsiaTheme="minorHAnsi" w:hAnsiTheme="minorHAnsi" w:cstheme="minorHAnsi"/>
          <w:color w:val="000000"/>
          <w:lang w:eastAsia="en-US"/>
        </w:rPr>
        <w:t>mail</w:t>
      </w:r>
      <w:r w:rsidR="006B1F6B">
        <w:rPr>
          <w:rFonts w:asciiTheme="minorHAnsi" w:eastAsiaTheme="minorHAnsi" w:hAnsiTheme="minorHAnsi" w:cstheme="minorHAnsi"/>
          <w:color w:val="000000"/>
          <w:lang w:eastAsia="en-US"/>
        </w:rPr>
        <w:t>:</w:t>
      </w:r>
      <w:r w:rsidRPr="006B1F6B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hyperlink r:id="rId5" w:history="1">
        <w:r w:rsidRPr="006B1F6B">
          <w:rPr>
            <w:rStyle w:val="Hypertextovodkaz"/>
            <w:rFonts w:asciiTheme="minorHAnsi" w:eastAsiaTheme="minorHAnsi" w:hAnsiTheme="minorHAnsi" w:cstheme="minorHAnsi"/>
            <w:color w:val="auto"/>
            <w:lang w:eastAsia="en-US"/>
          </w:rPr>
          <w:t>p.nov@institutpraha.cz</w:t>
        </w:r>
      </w:hyperlink>
      <w:r w:rsidR="006B1F6B" w:rsidRPr="006B1F6B">
        <w:rPr>
          <w:rStyle w:val="Hypertextovodkaz"/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="006B1F6B" w:rsidRPr="006B1F6B">
        <w:rPr>
          <w:rFonts w:asciiTheme="minorHAnsi" w:eastAsiaTheme="minorHAnsi" w:hAnsiTheme="minorHAnsi" w:cstheme="minorHAnsi"/>
          <w:color w:val="000000"/>
          <w:lang w:eastAsia="en-US"/>
        </w:rPr>
        <w:t>https://www.institutpraha.cz/</w:t>
      </w:r>
    </w:p>
    <w:p w:rsidR="00E84EAE" w:rsidRDefault="00605C58" w:rsidP="00E84EAE">
      <w:pPr>
        <w:pStyle w:val="Normlnweb"/>
        <w:shd w:val="clear" w:color="auto" w:fill="FFFFFF"/>
        <w:spacing w:before="0" w:after="12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 xml:space="preserve">Další termín zkoušky bude </w:t>
      </w:r>
      <w:r w:rsidRPr="00E84EAE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8. 10. </w:t>
      </w:r>
      <w:r w:rsidR="00E84EAE" w:rsidRPr="00E84EAE">
        <w:rPr>
          <w:rFonts w:asciiTheme="minorHAnsi" w:eastAsiaTheme="minorHAnsi" w:hAnsiTheme="minorHAnsi" w:cstheme="minorHAnsi"/>
          <w:b/>
          <w:color w:val="000000"/>
          <w:lang w:eastAsia="en-US"/>
        </w:rPr>
        <w:t>2020</w:t>
      </w:r>
      <w:r w:rsidR="00E84EAE">
        <w:rPr>
          <w:rFonts w:asciiTheme="minorHAnsi" w:eastAsiaTheme="minorHAnsi" w:hAnsiTheme="minorHAnsi" w:cstheme="minorHAnsi"/>
          <w:color w:val="000000"/>
          <w:lang w:eastAsia="en-US"/>
        </w:rPr>
        <w:t xml:space="preserve">  </w:t>
      </w:r>
      <w:r w:rsidRPr="00E84EAE">
        <w:rPr>
          <w:rFonts w:asciiTheme="minorHAnsi" w:eastAsiaTheme="minorHAnsi" w:hAnsiTheme="minorHAnsi" w:cstheme="minorHAnsi"/>
          <w:b/>
          <w:color w:val="000000"/>
          <w:lang w:eastAsia="en-US"/>
        </w:rPr>
        <w:t>v Olomouci</w:t>
      </w: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>. Stále platí pro úřady možnost domluvit se na individuálním term</w:t>
      </w:r>
      <w:r w:rsidR="00E84EAE">
        <w:rPr>
          <w:rFonts w:asciiTheme="minorHAnsi" w:eastAsiaTheme="minorHAnsi" w:hAnsiTheme="minorHAnsi" w:cstheme="minorHAnsi"/>
          <w:color w:val="000000"/>
          <w:lang w:eastAsia="en-US"/>
        </w:rPr>
        <w:t>ínu zkoušky pro své zaměstnance.</w:t>
      </w:r>
    </w:p>
    <w:p w:rsidR="00E84EAE" w:rsidRDefault="00E84EAE" w:rsidP="00E84EAE">
      <w:pPr>
        <w:pStyle w:val="Normlnweb"/>
        <w:shd w:val="clear" w:color="auto" w:fill="FFFFFF"/>
        <w:spacing w:before="0" w:after="12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605C58" w:rsidRPr="00E84EAE" w:rsidRDefault="00E84EAE" w:rsidP="00E84EAE">
      <w:pPr>
        <w:pStyle w:val="Normlnweb"/>
        <w:shd w:val="clear" w:color="auto" w:fill="FFFFFF"/>
        <w:spacing w:before="0" w:after="120"/>
        <w:jc w:val="both"/>
        <w:rPr>
          <w:rFonts w:asciiTheme="minorHAnsi" w:hAnsiTheme="minorHAnsi" w:cstheme="minorHAnsi"/>
          <w:b/>
          <w:color w:val="000000"/>
        </w:rPr>
      </w:pPr>
      <w:r w:rsidRPr="00E84EAE">
        <w:rPr>
          <w:rFonts w:asciiTheme="minorHAnsi" w:eastAsiaTheme="minorHAnsi" w:hAnsiTheme="minorHAnsi" w:cstheme="minorHAnsi"/>
          <w:b/>
          <w:color w:val="000000"/>
          <w:lang w:eastAsia="en-US"/>
        </w:rPr>
        <w:t>Omluvy</w:t>
      </w:r>
      <w:r w:rsidR="00605C58" w:rsidRPr="00E84EAE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z přípravy i ověření zvláštní odborné způsobilosti zkouškou</w:t>
      </w:r>
    </w:p>
    <w:p w:rsidR="00605C58" w:rsidRPr="00E84EAE" w:rsidRDefault="00605C58" w:rsidP="00E84EA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84EAE">
        <w:rPr>
          <w:rFonts w:cstheme="minorHAnsi"/>
          <w:sz w:val="24"/>
          <w:szCs w:val="24"/>
        </w:rPr>
        <w:t xml:space="preserve">V minulých dvou letech došlo k výraznému nárůstu počtu omluv z příprav i ověření zvláštní odborné způsobilosti zkouškou podle zákona č. 312/2002 Sb., o úřednících územních samosprávných celků a změně některých zákonů, v platném znění, které byly doručeny na adresu Institutu pro veřejnou správu Praha. V současné době jsou však kapacity příprav ke zkoušce a zkoušek zcela naplněny, a stává se, že po častém omlouvání a přesunování termínu je volné místo pro náhradní termín až po uplynutí lhůty </w:t>
      </w:r>
      <w:r w:rsidRPr="00E84EAE">
        <w:rPr>
          <w:rFonts w:cstheme="minorHAnsi"/>
          <w:b/>
          <w:sz w:val="24"/>
          <w:szCs w:val="24"/>
        </w:rPr>
        <w:t>18ti měsíců</w:t>
      </w:r>
      <w:r w:rsidRPr="00E84EAE">
        <w:rPr>
          <w:rFonts w:cstheme="minorHAnsi"/>
          <w:sz w:val="24"/>
          <w:szCs w:val="24"/>
        </w:rPr>
        <w:t>. Žádáme o omlouvání úředníků z příprav ke zkoušce a zkoušek samotných jen ve zcela závažných důvodech, např. onemocnění, ošetření člena rodiny atp.</w:t>
      </w:r>
    </w:p>
    <w:p w:rsidR="00605C58" w:rsidRDefault="00605C58" w:rsidP="00E84EA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E84EAE">
        <w:rPr>
          <w:rFonts w:cstheme="minorHAnsi"/>
          <w:sz w:val="24"/>
          <w:szCs w:val="24"/>
        </w:rPr>
        <w:t xml:space="preserve">V souvislosti s omluvami ke zkouškám ZOZ podle zákona č. 312/2002 Sb. upozorňujeme, že slaďujeme lhůtu pro doručení řádné omluvy, kterou nebylo možné doručit </w:t>
      </w:r>
      <w:r w:rsidRPr="00E84EAE">
        <w:rPr>
          <w:rFonts w:cstheme="minorHAnsi"/>
          <w:sz w:val="24"/>
          <w:szCs w:val="24"/>
          <w:u w:val="single"/>
        </w:rPr>
        <w:t>před</w:t>
      </w:r>
      <w:r w:rsidRPr="00E84EAE">
        <w:rPr>
          <w:rFonts w:cstheme="minorHAnsi"/>
          <w:sz w:val="24"/>
          <w:szCs w:val="24"/>
        </w:rPr>
        <w:t xml:space="preserve"> samotným konáním zkoušky z důvodů, které nastaly náhle (nemoc, hospitalizace) s omlouváním podle zákona č. 250/2016 Sb. o odpovědnosti za přestupky a řízení o nich, a to tak, že za včasnou (náležitou) omluvu lze považovat omluvu, která bude doručena </w:t>
      </w:r>
      <w:r w:rsidRPr="006B1F6B">
        <w:rPr>
          <w:rFonts w:cstheme="minorHAnsi"/>
          <w:b/>
          <w:sz w:val="24"/>
          <w:szCs w:val="24"/>
        </w:rPr>
        <w:t>do 5 dnů po dni konání zkoušky.</w:t>
      </w:r>
    </w:p>
    <w:p w:rsidR="006B1F6B" w:rsidRPr="00E84EAE" w:rsidRDefault="006B1F6B" w:rsidP="006B1F6B">
      <w:pPr>
        <w:pStyle w:val="Normlnweb"/>
        <w:shd w:val="clear" w:color="auto" w:fill="FFFFFF"/>
        <w:spacing w:before="0" w:after="120"/>
        <w:jc w:val="both"/>
        <w:rPr>
          <w:rFonts w:asciiTheme="minorHAnsi" w:hAnsiTheme="minorHAnsi" w:cstheme="minorHAnsi"/>
          <w:color w:val="000000"/>
        </w:rPr>
      </w:pPr>
      <w:r w:rsidRPr="006B1F6B">
        <w:rPr>
          <w:rFonts w:asciiTheme="minorHAnsi" w:hAnsiTheme="minorHAnsi" w:cstheme="minorHAnsi"/>
        </w:rPr>
        <w:t>Pro více informací se obraťte</w:t>
      </w:r>
      <w:r>
        <w:rPr>
          <w:rFonts w:cstheme="minorHAnsi"/>
          <w:b/>
        </w:rPr>
        <w:t xml:space="preserve"> </w:t>
      </w: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 xml:space="preserve">na </w:t>
      </w:r>
      <w:r w:rsidRPr="00E84EAE">
        <w:rPr>
          <w:rStyle w:val="Siln"/>
          <w:rFonts w:asciiTheme="minorHAnsi" w:eastAsiaTheme="minorHAnsi" w:hAnsiTheme="minorHAnsi" w:cstheme="minorHAnsi"/>
          <w:color w:val="000000"/>
          <w:lang w:eastAsia="en-US"/>
        </w:rPr>
        <w:t>Mgr. Pavlínu Novákovou</w:t>
      </w: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>, vedoucí oddělení administrace</w:t>
      </w:r>
      <w:r w:rsidRPr="006B1F6B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, </w:t>
      </w:r>
      <w:r w:rsidRPr="006B1F6B">
        <w:rPr>
          <w:rStyle w:val="Siln"/>
          <w:rFonts w:asciiTheme="minorHAnsi" w:eastAsiaTheme="minorHAnsi" w:hAnsiTheme="minorHAnsi" w:cstheme="minorHAnsi"/>
          <w:b w:val="0"/>
          <w:color w:val="000000"/>
          <w:lang w:eastAsia="en-US"/>
        </w:rPr>
        <w:t>tel. 736 610 249</w:t>
      </w:r>
      <w:r w:rsidRPr="006B1F6B">
        <w:rPr>
          <w:rFonts w:asciiTheme="minorHAnsi" w:eastAsiaTheme="minorHAnsi" w:hAnsiTheme="minorHAnsi" w:cstheme="minorHAnsi"/>
          <w:b/>
          <w:color w:val="000000"/>
          <w:lang w:eastAsia="en-US"/>
        </w:rPr>
        <w:t>,</w:t>
      </w: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 xml:space="preserve"> mail</w:t>
      </w:r>
      <w:r>
        <w:rPr>
          <w:rFonts w:asciiTheme="minorHAnsi" w:eastAsiaTheme="minorHAnsi" w:hAnsiTheme="minorHAnsi" w:cstheme="minorHAnsi"/>
          <w:color w:val="000000"/>
          <w:lang w:eastAsia="en-US"/>
        </w:rPr>
        <w:t>:</w:t>
      </w:r>
      <w:r w:rsidRPr="00E84EAE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hyperlink r:id="rId6" w:history="1">
        <w:r w:rsidRPr="00E84EAE">
          <w:rPr>
            <w:rStyle w:val="Hypertextovodkaz"/>
            <w:rFonts w:asciiTheme="minorHAnsi" w:eastAsiaTheme="minorHAnsi" w:hAnsiTheme="minorHAnsi" w:cstheme="minorHAnsi"/>
            <w:color w:val="auto"/>
            <w:lang w:eastAsia="en-US"/>
          </w:rPr>
          <w:t>p.nov@institutpraha.cz</w:t>
        </w:r>
      </w:hyperlink>
      <w:r>
        <w:rPr>
          <w:rStyle w:val="Hypertextovodkaz"/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Pr="006B1F6B">
        <w:rPr>
          <w:rStyle w:val="Hypertextovodkaz"/>
          <w:rFonts w:asciiTheme="minorHAnsi" w:eastAsiaTheme="minorHAnsi" w:hAnsiTheme="minorHAnsi" w:cstheme="minorHAnsi"/>
          <w:color w:val="auto"/>
          <w:lang w:eastAsia="en-US"/>
        </w:rPr>
        <w:t>https://www.institutpraha.cz/</w:t>
      </w:r>
    </w:p>
    <w:p w:rsidR="006B1F6B" w:rsidRPr="006B1F6B" w:rsidRDefault="006B1F6B" w:rsidP="00E84EA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605C58" w:rsidRPr="00E84EAE" w:rsidRDefault="00605C58" w:rsidP="00E84EA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91F59" w:rsidRPr="00E84EAE" w:rsidRDefault="00A021BC">
      <w:pPr>
        <w:rPr>
          <w:rFonts w:cstheme="minorHAnsi"/>
          <w:sz w:val="24"/>
          <w:szCs w:val="24"/>
        </w:rPr>
      </w:pPr>
    </w:p>
    <w:sectPr w:rsidR="00191F59" w:rsidRPr="00E8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0E"/>
    <w:rsid w:val="003F630E"/>
    <w:rsid w:val="00605C58"/>
    <w:rsid w:val="006B1F6B"/>
    <w:rsid w:val="00944B86"/>
    <w:rsid w:val="00A021BC"/>
    <w:rsid w:val="00E84EAE"/>
    <w:rsid w:val="00ED22FD"/>
    <w:rsid w:val="00E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2864C-B501-4463-823C-B9D8E8AC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C58"/>
    <w:rPr>
      <w:color w:val="004B96"/>
      <w:u w:val="single"/>
    </w:rPr>
  </w:style>
  <w:style w:type="character" w:styleId="Siln">
    <w:name w:val="Strong"/>
    <w:basedOn w:val="Standardnpsmoodstavce"/>
    <w:uiPriority w:val="22"/>
    <w:qFormat/>
    <w:rsid w:val="00605C5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05C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05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nov@institutpraha.cz" TargetMode="External"/><Relationship Id="rId5" Type="http://schemas.openxmlformats.org/officeDocument/2006/relationships/hyperlink" Target="mailto:p.nov@institutpraha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Ferrarová</dc:creator>
  <cp:keywords/>
  <dc:description/>
  <cp:lastModifiedBy>Smetáková Klára</cp:lastModifiedBy>
  <cp:revision>2</cp:revision>
  <dcterms:created xsi:type="dcterms:W3CDTF">2020-03-04T07:08:00Z</dcterms:created>
  <dcterms:modified xsi:type="dcterms:W3CDTF">2020-03-04T07:08:00Z</dcterms:modified>
</cp:coreProperties>
</file>