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55" w:rsidRPr="00587016" w:rsidRDefault="00AE5355" w:rsidP="00AE5355">
      <w:pPr>
        <w:rPr>
          <w:rFonts w:asciiTheme="majorHAnsi" w:hAnsiTheme="majorHAnsi" w:cstheme="majorHAnsi"/>
          <w:b/>
          <w:caps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76"/>
        <w:gridCol w:w="7"/>
        <w:gridCol w:w="8"/>
        <w:gridCol w:w="2691"/>
        <w:gridCol w:w="1554"/>
        <w:gridCol w:w="1842"/>
      </w:tblGrid>
      <w:tr w:rsidR="00AE5355" w:rsidRPr="00587016" w:rsidTr="00EF150F">
        <w:tc>
          <w:tcPr>
            <w:tcW w:w="9072" w:type="dxa"/>
            <w:gridSpan w:val="8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Identifikace projektu</w:t>
            </w:r>
          </w:p>
        </w:tc>
      </w:tr>
      <w:tr w:rsidR="00AE5355" w:rsidRPr="00587016" w:rsidTr="00EF150F">
        <w:tc>
          <w:tcPr>
            <w:tcW w:w="2977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5355" w:rsidRPr="00587016" w:rsidTr="00EF150F">
        <w:tc>
          <w:tcPr>
            <w:tcW w:w="2977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5355" w:rsidRPr="00587016" w:rsidTr="00EF150F">
        <w:tc>
          <w:tcPr>
            <w:tcW w:w="2977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61BB" w:rsidRPr="00587016" w:rsidTr="00EF150F">
        <w:trPr>
          <w:trHeight w:val="278"/>
        </w:trPr>
        <w:tc>
          <w:tcPr>
            <w:tcW w:w="9072" w:type="dxa"/>
            <w:gridSpan w:val="8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561BB" w:rsidRDefault="004561BB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Identifikace poskytovatele sociální služby</w:t>
            </w:r>
          </w:p>
        </w:tc>
      </w:tr>
      <w:tr w:rsidR="004561BB" w:rsidRPr="00587016" w:rsidTr="00730456">
        <w:trPr>
          <w:trHeight w:val="278"/>
        </w:trPr>
        <w:tc>
          <w:tcPr>
            <w:tcW w:w="2985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561BB" w:rsidRDefault="00730456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Název poskytovatele sociální služby</w:t>
            </w:r>
          </w:p>
        </w:tc>
        <w:tc>
          <w:tcPr>
            <w:tcW w:w="6087" w:type="dxa"/>
            <w:gridSpan w:val="3"/>
            <w:shd w:val="clear" w:color="auto" w:fill="auto"/>
            <w:vAlign w:val="center"/>
          </w:tcPr>
          <w:p w:rsidR="004561BB" w:rsidRDefault="004561BB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61BB" w:rsidRPr="00587016" w:rsidTr="00730456">
        <w:trPr>
          <w:trHeight w:val="278"/>
        </w:trPr>
        <w:tc>
          <w:tcPr>
            <w:tcW w:w="2985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561BB" w:rsidRDefault="00730456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Adresa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poskytovatele sociální služby</w:t>
            </w:r>
          </w:p>
        </w:tc>
        <w:tc>
          <w:tcPr>
            <w:tcW w:w="6087" w:type="dxa"/>
            <w:gridSpan w:val="3"/>
            <w:shd w:val="clear" w:color="auto" w:fill="auto"/>
            <w:vAlign w:val="center"/>
          </w:tcPr>
          <w:p w:rsidR="004561BB" w:rsidRDefault="004561BB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215F5" w:rsidRPr="00587016" w:rsidTr="00EF150F">
        <w:trPr>
          <w:trHeight w:val="278"/>
        </w:trPr>
        <w:tc>
          <w:tcPr>
            <w:tcW w:w="9072" w:type="dxa"/>
            <w:gridSpan w:val="8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215F5" w:rsidRPr="00587016" w:rsidRDefault="00B674E1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Identifikace sociální služby</w:t>
            </w:r>
          </w:p>
        </w:tc>
      </w:tr>
      <w:tr w:rsidR="00B674E1" w:rsidRPr="00587016" w:rsidTr="004561BB">
        <w:trPr>
          <w:trHeight w:val="278"/>
        </w:trPr>
        <w:tc>
          <w:tcPr>
            <w:tcW w:w="2970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674E1" w:rsidRPr="00587016" w:rsidRDefault="004561BB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Název sociální služby</w:t>
            </w:r>
          </w:p>
        </w:tc>
        <w:tc>
          <w:tcPr>
            <w:tcW w:w="6102" w:type="dxa"/>
            <w:gridSpan w:val="5"/>
            <w:shd w:val="clear" w:color="auto" w:fill="auto"/>
            <w:vAlign w:val="center"/>
          </w:tcPr>
          <w:p w:rsidR="00B674E1" w:rsidRPr="00587016" w:rsidRDefault="00B674E1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674E1" w:rsidRPr="00587016" w:rsidTr="004561BB">
        <w:trPr>
          <w:trHeight w:val="278"/>
        </w:trPr>
        <w:tc>
          <w:tcPr>
            <w:tcW w:w="2970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674E1" w:rsidRPr="00587016" w:rsidRDefault="004561BB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Druh sociální služby</w:t>
            </w:r>
          </w:p>
        </w:tc>
        <w:tc>
          <w:tcPr>
            <w:tcW w:w="6102" w:type="dxa"/>
            <w:gridSpan w:val="5"/>
            <w:shd w:val="clear" w:color="auto" w:fill="auto"/>
            <w:vAlign w:val="center"/>
          </w:tcPr>
          <w:p w:rsidR="00B674E1" w:rsidRPr="00587016" w:rsidRDefault="00B674E1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61BB" w:rsidRPr="00587016" w:rsidTr="004561BB">
        <w:trPr>
          <w:trHeight w:val="278"/>
        </w:trPr>
        <w:tc>
          <w:tcPr>
            <w:tcW w:w="2970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561BB" w:rsidRDefault="004561BB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Identifikátor sociální služby</w:t>
            </w:r>
          </w:p>
        </w:tc>
        <w:tc>
          <w:tcPr>
            <w:tcW w:w="6102" w:type="dxa"/>
            <w:gridSpan w:val="5"/>
            <w:shd w:val="clear" w:color="auto" w:fill="auto"/>
            <w:vAlign w:val="center"/>
          </w:tcPr>
          <w:p w:rsidR="004561BB" w:rsidRPr="00587016" w:rsidRDefault="004561BB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30456" w:rsidRPr="00587016" w:rsidTr="004561BB">
        <w:trPr>
          <w:trHeight w:val="278"/>
        </w:trPr>
        <w:tc>
          <w:tcPr>
            <w:tcW w:w="2970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30456" w:rsidRDefault="00730456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Číslo Smlouvy o poskytnutí účelové dotace</w:t>
            </w:r>
          </w:p>
        </w:tc>
        <w:tc>
          <w:tcPr>
            <w:tcW w:w="6102" w:type="dxa"/>
            <w:gridSpan w:val="5"/>
            <w:shd w:val="clear" w:color="auto" w:fill="auto"/>
            <w:vAlign w:val="center"/>
          </w:tcPr>
          <w:p w:rsidR="00730456" w:rsidRPr="00587016" w:rsidRDefault="00730456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E5355" w:rsidRPr="00587016" w:rsidTr="00EF150F">
        <w:trPr>
          <w:trHeight w:val="278"/>
        </w:trPr>
        <w:tc>
          <w:tcPr>
            <w:tcW w:w="9072" w:type="dxa"/>
            <w:gridSpan w:val="8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Základní údaje o podpořené osobě</w:t>
            </w:r>
          </w:p>
        </w:tc>
      </w:tr>
      <w:tr w:rsidR="00AE5355" w:rsidRPr="00587016" w:rsidTr="00EF150F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Jméno a příjmení </w:t>
            </w:r>
          </w:p>
        </w:tc>
        <w:tc>
          <w:tcPr>
            <w:tcW w:w="7371" w:type="dxa"/>
            <w:gridSpan w:val="7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5355" w:rsidRPr="00587016" w:rsidTr="00EF150F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7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5355" w:rsidRPr="00587016" w:rsidTr="00EF150F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5355" w:rsidRPr="00587016" w:rsidTr="00EF150F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5355" w:rsidRPr="00587016" w:rsidTr="00EF150F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E5355" w:rsidRPr="00587016" w:rsidRDefault="00AE5355" w:rsidP="00AE5355">
      <w:pPr>
        <w:spacing w:after="12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5355" w:rsidRPr="00587016" w:rsidTr="00EF150F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AE5355" w:rsidRPr="00587016" w:rsidRDefault="00AE5355" w:rsidP="00AE535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Údaje zaznamenávané nejpozději před ukončením účasti osoby v projektu</w:t>
            </w:r>
          </w:p>
        </w:tc>
      </w:tr>
    </w:tbl>
    <w:p w:rsidR="00AE5355" w:rsidRPr="00587016" w:rsidRDefault="00AE5355" w:rsidP="00AE535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AE5355" w:rsidRPr="00587016" w:rsidRDefault="00AE5355" w:rsidP="00AE535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87016">
        <w:rPr>
          <w:rFonts w:asciiTheme="majorHAnsi" w:hAnsiTheme="majorHAnsi" w:cstheme="majorHAnsi"/>
          <w:b/>
          <w:sz w:val="20"/>
          <w:szCs w:val="20"/>
        </w:rPr>
        <w:t>Stav je zjišťován k datu zahájení účasti osoby v projektu.</w:t>
      </w:r>
    </w:p>
    <w:p w:rsidR="00AE5355" w:rsidRPr="00587016" w:rsidRDefault="00AE5355" w:rsidP="00AE5355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E5355" w:rsidRPr="00587016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Podle pohlaví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Podpořená osoba může 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muži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ženy</w:t>
            </w:r>
          </w:p>
        </w:tc>
      </w:tr>
      <w:tr w:rsidR="00AE5355" w:rsidRPr="00587016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Podle postavení na trhu práce 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Podpořená osoba může patřit pouze do jedné z vymezených skupin.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V případě souběhu se uvádí 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zaměstnanci, </w:t>
            </w:r>
          </w:p>
          <w:p w:rsidR="00AE5355" w:rsidRPr="00587016" w:rsidRDefault="00AE5355" w:rsidP="00AE535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včetně žen na mateřské dovolené, které byly před nástupem této dovolené zaměstnány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samostatně výdělečně činné, </w:t>
            </w:r>
          </w:p>
          <w:p w:rsidR="00AE5355" w:rsidRPr="00587016" w:rsidRDefault="00AE5355" w:rsidP="00AE535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včetně žen na mateřské dovolené, které byly před nástupem této dovolené osobami samostatně výdělečně činnými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na rodičovské dovolené, které byly před nástupem této dovolené zaměstnány nebo samostatně výdělečně činné 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dlouhodobě nezaměstnaní,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registrovaní na Úřadu práce ČR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nezaměstnaní – ostatní, registrovaní na Úřadu práce ČR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neaktivní osoby,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2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které nejsou v procesu vzdělávání nebo odborné přípravy, </w:t>
            </w:r>
          </w:p>
          <w:p w:rsidR="00AE5355" w:rsidRPr="00587016" w:rsidRDefault="00AE5355" w:rsidP="00AE535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 w:rsidR="00AE5355" w:rsidRPr="00587016" w:rsidRDefault="00AE5355" w:rsidP="00AE535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neaktivní osoby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3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- ostatní</w:t>
            </w:r>
          </w:p>
        </w:tc>
      </w:tr>
      <w:tr w:rsidR="00AE5355" w:rsidRPr="00587016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AE5355">
            <w:pPr>
              <w:keepNext/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Podle nejvyššího dosaženého vzdělání</w:t>
            </w:r>
          </w:p>
          <w:p w:rsidR="00AE5355" w:rsidRPr="00587016" w:rsidRDefault="00AE5355" w:rsidP="00AE5355">
            <w:pPr>
              <w:keepNext/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Podpořená osoba může patřit pouze do jedné z 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AE5355">
            <w:pPr>
              <w:keepNext/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4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vzděláním</w:t>
            </w:r>
          </w:p>
          <w:p w:rsidR="00AE5355" w:rsidRPr="00587016" w:rsidRDefault="00AE5355" w:rsidP="00AE5355">
            <w:pPr>
              <w:keepNext/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středoškolské, maturita či vyučení anebo pomaturitní studium, tj. osoby s vyšším sekundárním (ISCED 3) nebo postsekundárním (ISCED 4)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5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vzděláním</w:t>
            </w:r>
          </w:p>
          <w:p w:rsidR="00AE5355" w:rsidRPr="00587016" w:rsidRDefault="00AE5355" w:rsidP="00AE5355">
            <w:pPr>
              <w:keepNext/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vyšší odborné, bakalářské, magisterské, doktorské studium, tj. osoby s terciárním (ISCED 5 až 8)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6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vzděláním</w:t>
            </w:r>
          </w:p>
        </w:tc>
      </w:tr>
      <w:tr w:rsidR="00AE5355" w:rsidRPr="00587016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Podle typu znevýhodnění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Podpořená osoba může 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migranti; osoby, které jsou původem cizinci; menšiny (včetně </w:t>
            </w:r>
            <w:proofErr w:type="spellStart"/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marginalizovaných</w:t>
            </w:r>
            <w:proofErr w:type="spellEnd"/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společenství jako jsou Romové)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7"/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se zdravotním postižením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8"/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s jiným znevýhodněním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9"/>
            </w:r>
          </w:p>
        </w:tc>
      </w:tr>
      <w:tr w:rsidR="00AE5355" w:rsidRPr="00587016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Podle přístupu k bydlení</w:t>
            </w: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Podpořená osoba 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bez přístřeší nebo osoby vyloučené z přístupu k bydlení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0"/>
            </w:r>
          </w:p>
        </w:tc>
      </w:tr>
      <w:tr w:rsidR="00AE5355" w:rsidRPr="00587016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F. Podle osob sdílejících stejnou domácnost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Podpořená osoba může 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žijící v domácnosti, jejíž žádný člen není zaměstnaný 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žijící v domácnosti, jejíž žádný člen není zaměstnaný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br/>
              <w:t>a jejímiž členy jsou i vyživované děti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1"/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žijící v domácnosti, mezi jejímiž členy jsou pouze jedna dospělá osoba a vyživované děti</w:t>
            </w:r>
          </w:p>
        </w:tc>
      </w:tr>
      <w:tr w:rsidR="00AE5355" w:rsidRPr="00587016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Podle sektoru ekonomiky, v němž je osoba ekonomicky aktivní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Vyplňují pouze osoby zaměstnané a OSVČ.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Podpořená osoba může patřit pouze do jedné z vymezených skupin. 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V případě působení v různých sektorech se vybírá ten, který </w:t>
            </w: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působící v neziskovém sektoru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působící v podnikatelském sektoru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osoby působící ve veřejném sektoru</w:t>
            </w:r>
          </w:p>
        </w:tc>
      </w:tr>
      <w:tr w:rsidR="00AE5355" w:rsidRPr="00587016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keepNext/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Podle specifikace působení ve veřejném sektoru</w:t>
            </w:r>
          </w:p>
          <w:p w:rsidR="00AE5355" w:rsidRPr="00587016" w:rsidRDefault="00AE5355" w:rsidP="00EF150F">
            <w:pPr>
              <w:keepNext/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Vyplňují pouze osoby působící ve veřejném sektoru.</w:t>
            </w:r>
          </w:p>
          <w:p w:rsidR="00AE5355" w:rsidRPr="00587016" w:rsidRDefault="00AE5355" w:rsidP="00EF150F">
            <w:pPr>
              <w:keepNext/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Podpořená osoba 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keepNext/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zaměstnanci </w:t>
            </w:r>
          </w:p>
          <w:p w:rsidR="00AE5355" w:rsidRPr="00587016" w:rsidRDefault="00AE5355" w:rsidP="00AE535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ministerstva, </w:t>
            </w:r>
          </w:p>
          <w:p w:rsidR="00AE5355" w:rsidRPr="00587016" w:rsidRDefault="00AE5355" w:rsidP="00AE535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ústředního správního úřadu, </w:t>
            </w:r>
          </w:p>
          <w:p w:rsidR="00AE5355" w:rsidRPr="00587016" w:rsidRDefault="00AE5355" w:rsidP="00AE535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některého z ostatních správních úřadů nebo </w:t>
            </w:r>
          </w:p>
          <w:p w:rsidR="00AE5355" w:rsidRPr="00587016" w:rsidRDefault="00AE5355" w:rsidP="00AE535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územních samosprávných celků, </w:t>
            </w:r>
          </w:p>
          <w:p w:rsidR="00AE5355" w:rsidRPr="00587016" w:rsidRDefault="00AE5355" w:rsidP="00EF150F">
            <w:pPr>
              <w:keepNext/>
              <w:spacing w:after="0"/>
              <w:ind w:left="36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AE5355" w:rsidRPr="00587016" w:rsidRDefault="00AE5355" w:rsidP="00AE5355">
      <w:pPr>
        <w:spacing w:after="0"/>
        <w:rPr>
          <w:rFonts w:asciiTheme="majorHAnsi" w:hAnsiTheme="majorHAnsi" w:cstheme="majorHAnsi"/>
          <w:sz w:val="20"/>
          <w:szCs w:val="20"/>
        </w:rPr>
      </w:pPr>
      <w:r w:rsidRPr="00587016">
        <w:rPr>
          <w:rFonts w:asciiTheme="majorHAnsi" w:hAnsiTheme="majorHAnsi" w:cstheme="majorHAnsi"/>
          <w:sz w:val="20"/>
          <w:szCs w:val="20"/>
        </w:rPr>
        <w:t>** Citlivé údaje - účastník může odmítnout je poskytnout.</w:t>
      </w:r>
    </w:p>
    <w:p w:rsidR="00AE5355" w:rsidRPr="00587016" w:rsidRDefault="00AE5355" w:rsidP="00AE535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AE5355" w:rsidRPr="00587016" w:rsidRDefault="00AE5355" w:rsidP="00AE5355">
      <w:pPr>
        <w:pStyle w:val="Textpoznpodarou"/>
        <w:rPr>
          <w:rFonts w:asciiTheme="majorHAnsi" w:hAnsiTheme="majorHAnsi" w:cstheme="majorHAnsi"/>
          <w:sz w:val="20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E5355" w:rsidRPr="00587016" w:rsidTr="00EF150F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Vazba na vymezené území</w:t>
            </w:r>
          </w:p>
        </w:tc>
      </w:tr>
      <w:tr w:rsidR="00AE5355" w:rsidRPr="00587016" w:rsidTr="00EF150F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Zaměstnanec vykonává svou pracovní činnost z více než 50 %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Vyplňují pouze osoby zaměstnané.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 některém z krajů či krajích ČR s výjimkou hlavního města Prahy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 hlavním městě Praze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 Ústeckém či Karlovarském kraji</w:t>
            </w:r>
          </w:p>
        </w:tc>
      </w:tr>
      <w:tr w:rsidR="00AE5355" w:rsidRPr="00587016" w:rsidTr="00EF150F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Osoba samostatně výdělečně činná má sídlo podnikání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 některém z krajů či krajích ČR s výjimkou hlavního města Prahy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 hlavním městě Praze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 Ústeckém či Karlovarském kraji</w:t>
            </w:r>
          </w:p>
        </w:tc>
      </w:tr>
      <w:tr w:rsidR="00AE5355" w:rsidRPr="00587016" w:rsidTr="00EF150F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Studium žáka/studenta probíhá z více než 50 %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 některém z krajů či krajích ČR s výjimkou hlavního města Prahy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 hlavním městě Praze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v Ústeckém či Karlovarském kraji</w:t>
            </w:r>
          </w:p>
        </w:tc>
      </w:tr>
    </w:tbl>
    <w:p w:rsidR="00AE5355" w:rsidRPr="00587016" w:rsidRDefault="00AE5355" w:rsidP="00AE5355">
      <w:pPr>
        <w:pStyle w:val="Textpoznpodarou"/>
        <w:rPr>
          <w:rFonts w:asciiTheme="majorHAnsi" w:hAnsiTheme="majorHAnsi" w:cstheme="majorHAnsi"/>
          <w:sz w:val="20"/>
        </w:rPr>
      </w:pPr>
    </w:p>
    <w:p w:rsidR="00AE5355" w:rsidRPr="00587016" w:rsidRDefault="00AE5355" w:rsidP="00AE5355">
      <w:pPr>
        <w:pStyle w:val="Textpoznpodarou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AE5355" w:rsidRPr="00587016" w:rsidTr="00EF150F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V </w:t>
            </w:r>
          </w:p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dne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E5355" w:rsidRPr="00587016" w:rsidRDefault="00AE5355" w:rsidP="00AE535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5355" w:rsidRPr="00587016" w:rsidTr="00EF150F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AE5355" w:rsidRPr="00587016" w:rsidRDefault="00AE5355" w:rsidP="00AE535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Údaje zaznamenávané po ukončení účasti osoby v projektu</w:t>
            </w:r>
          </w:p>
        </w:tc>
      </w:tr>
    </w:tbl>
    <w:p w:rsidR="00AE5355" w:rsidRPr="00587016" w:rsidRDefault="00AE5355" w:rsidP="00AE535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AE5355" w:rsidRPr="00587016" w:rsidDel="00531BD3" w:rsidRDefault="00AE5355" w:rsidP="00AE535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87016" w:rsidDel="00531BD3">
        <w:rPr>
          <w:rFonts w:asciiTheme="majorHAnsi" w:hAnsiTheme="majorHAnsi" w:cstheme="majorHAnsi"/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 w:rsidR="00AE5355" w:rsidRPr="00587016" w:rsidRDefault="00AE5355" w:rsidP="00AE5355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AE5355" w:rsidRPr="00587016" w:rsidDel="00531BD3" w:rsidTr="00EF150F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E5355" w:rsidRPr="00587016" w:rsidDel="00531BD3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5355" w:rsidRPr="00587016" w:rsidDel="00531BD3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5355" w:rsidRPr="00587016" w:rsidDel="00531BD3" w:rsidTr="00EF150F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355" w:rsidRPr="00587016" w:rsidDel="00531BD3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 w:rsidDel="00531B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Podle situace po ukončení účasti </w:t>
            </w: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587016" w:rsidDel="00531BD3">
              <w:rPr>
                <w:rFonts w:asciiTheme="majorHAnsi" w:hAnsiTheme="majorHAnsi" w:cstheme="majorHAnsi"/>
                <w:b/>
                <w:sz w:val="20"/>
                <w:szCs w:val="20"/>
              </w:rPr>
              <w:t>v projektu</w:t>
            </w:r>
          </w:p>
          <w:p w:rsidR="00AE5355" w:rsidRPr="00587016" w:rsidDel="00531BD3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i/>
                <w:sz w:val="20"/>
                <w:szCs w:val="20"/>
              </w:rPr>
              <w:t>Podpořená osoba může 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355" w:rsidRPr="00587016" w:rsidDel="00531BD3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osoby, které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se po svém zapojení do projektu </w:t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nově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zaregistrovaly na Úřadu práce ČR</w:t>
            </w:r>
            <w:r w:rsidRPr="00587016" w:rsidDel="00531BD3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2"/>
            </w:r>
          </w:p>
          <w:p w:rsidR="00AE5355" w:rsidRPr="00587016" w:rsidDel="00531BD3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>osoby nově zapojené do procesu vzdělávání/odborné přípravy</w:t>
            </w:r>
          </w:p>
          <w:p w:rsidR="00AE5355" w:rsidRPr="00587016" w:rsidDel="00531BD3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osoby, které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po svém zapojení do projektu </w:t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>získaly kvalifikaci</w:t>
            </w:r>
            <w:r w:rsidRPr="00587016" w:rsidDel="00531BD3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3"/>
            </w:r>
          </w:p>
          <w:p w:rsidR="00AE5355" w:rsidRPr="00587016" w:rsidDel="00531BD3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 osoby původně nezaměstnané nebo neaktivní, které jsou nově zaměstnané nebo OSVČ</w:t>
            </w:r>
          </w:p>
          <w:p w:rsidR="00AE5355" w:rsidRPr="00587016" w:rsidDel="00531BD3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 osoby, podpořené z projektu v rámci investiční priority 1.5 OPZ,</w:t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4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 které obdržely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závaznou </w:t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>nabídku zaměstnání, dalšího vzdělávání, učňovské nebo odborné přípravy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5"/>
            </w:r>
          </w:p>
          <w:p w:rsidR="00AE5355" w:rsidRPr="00587016" w:rsidDel="00531BD3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 osoby, kterým bylo poskytnuto poradenství v oblasti sociálního podnikání</w:t>
            </w:r>
          </w:p>
          <w:p w:rsidR="00AE5355" w:rsidRPr="00587016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 osoby, u nichž služba z oblasti sociálních služeb naplnila svůj účel</w:t>
            </w:r>
            <w:r w:rsidRPr="00587016" w:rsidDel="00531BD3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6"/>
            </w:r>
          </w:p>
          <w:p w:rsidR="00AE5355" w:rsidRPr="00587016" w:rsidDel="00531BD3" w:rsidRDefault="00AE5355" w:rsidP="00EF150F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045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 osoby, u nichž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intervence formou sociální práce naplnila svůj</w:t>
            </w:r>
            <w:r w:rsidRPr="00587016" w:rsidDel="00531BD3">
              <w:rPr>
                <w:rFonts w:asciiTheme="majorHAnsi" w:hAnsiTheme="majorHAnsi" w:cstheme="majorHAnsi"/>
                <w:sz w:val="20"/>
                <w:szCs w:val="20"/>
              </w:rPr>
              <w:t xml:space="preserve"> účel</w:t>
            </w:r>
            <w:r w:rsidRPr="00587016" w:rsidDel="00531BD3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7"/>
            </w:r>
          </w:p>
        </w:tc>
      </w:tr>
    </w:tbl>
    <w:p w:rsidR="00AE5355" w:rsidRPr="00587016" w:rsidRDefault="00AE5355" w:rsidP="00AE535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AE5355" w:rsidRPr="00587016" w:rsidRDefault="00AE5355" w:rsidP="00AE5355">
      <w:pPr>
        <w:pStyle w:val="Textpoznpodarou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AE5355" w:rsidRPr="00587016" w:rsidTr="00EF150F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keepNext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V </w:t>
            </w:r>
          </w:p>
          <w:p w:rsidR="00AE5355" w:rsidRPr="00587016" w:rsidRDefault="00AE5355" w:rsidP="00EF150F">
            <w:pPr>
              <w:keepNext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dne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keepNext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keepNext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E5355" w:rsidRPr="00587016" w:rsidRDefault="00AE5355" w:rsidP="00EF150F">
            <w:pPr>
              <w:keepNext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E5355" w:rsidRPr="00587016" w:rsidRDefault="00AE5355" w:rsidP="00AE5355">
      <w:pPr>
        <w:pStyle w:val="Textpoznpodarou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5355" w:rsidRPr="00587016" w:rsidTr="00EF150F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keepNext/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Účel zpracování osobních údajů</w:t>
            </w:r>
          </w:p>
        </w:tc>
      </w:tr>
      <w:tr w:rsidR="00AE5355" w:rsidRPr="00587016" w:rsidTr="00EF150F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keepNext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 w:rsidR="00AE5355" w:rsidRPr="00587016" w:rsidTr="00EF150F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Oprávnění zpracovávat osobní údaje</w:t>
            </w:r>
          </w:p>
        </w:tc>
      </w:tr>
      <w:tr w:rsidR="00AE5355" w:rsidRPr="00587016" w:rsidTr="00EF150F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br/>
              <w:t>a o zrušení nařízení Rady (ES) č. 1081/2006 (zejména jeho příloh I a II).</w:t>
            </w:r>
          </w:p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Realizátor projektu podpořeného z Operačního programu Zaměstnanost je oprávněn zpracovávat v tomto formuláři uvedené osobní údaje podpořené osoby na základě pověření vydaného správcem (tj. Ministerstvem práce a sociálních věcí) v souladu se zákonem č. 101/2000 Sb., o ochraně osobních údajů.</w:t>
            </w:r>
          </w:p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Na zpracování osobních údajů pro účel uvedený výše se nevztahuje oznamovací povinnost podle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§ 16 zákona č. 101/2000 Sb., o ochraně osobních údajů, s ohledem na ustanovení písmene b) § 18 tohoto zákona, kdy údajů shromažďovaných realizátorem projektu je třeba k uplatnění práv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br/>
              <w:t>a povinností vyplývajících ze zvláštního zákona.</w:t>
            </w:r>
            <w:r w:rsidRPr="00587016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18"/>
            </w:r>
          </w:p>
        </w:tc>
      </w:tr>
      <w:tr w:rsidR="00AE5355" w:rsidRPr="00587016" w:rsidTr="00EF150F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Poučení o právech podle § 12 a 21 zákona č. 101/2000 Sb.</w:t>
            </w:r>
          </w:p>
        </w:tc>
      </w:tr>
      <w:tr w:rsidR="00AE5355" w:rsidRPr="00587016" w:rsidTr="00EF150F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Podpořená osoba má právo požádat o informaci o zpracování svých osobních údajů, realizátor projektu je povinen tuto informaci bez zbytečného odkladu předat, přičemž má právo požadovat přiměřenou úhradu. V případě, že se podpořená osoba domnívá, že realizátor projektu provádí takové zpracování jejích osobních údajů, které je v rozporu s ochranou soukromého a osobního života nebo v rozporu se zákonem, má právo požádat realizátora projektu o vysvětlení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br/>
              <w:t>a o odstranění takto vzniklého stavu. Nevyhoví-li realizátor projektu podpořené osobě, má podpořená osoba právo obrátit se na Úřad na ochranu osobních údajů.</w:t>
            </w:r>
          </w:p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 xml:space="preserve">Stejná práva jako vůči realizátorovi projektu má podpořená osoba i vůči Ministerstvu práce </w:t>
            </w:r>
            <w:r w:rsidRPr="00587016">
              <w:rPr>
                <w:rFonts w:asciiTheme="majorHAnsi" w:hAnsiTheme="majorHAnsi" w:cstheme="majorHAnsi"/>
                <w:sz w:val="20"/>
                <w:szCs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AE5355" w:rsidRPr="00587016" w:rsidTr="00EF150F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Doba uchovávání osobních údajů</w:t>
            </w:r>
          </w:p>
        </w:tc>
      </w:tr>
      <w:tr w:rsidR="00AE5355" w:rsidRPr="00587016" w:rsidTr="00EF150F">
        <w:tc>
          <w:tcPr>
            <w:tcW w:w="9072" w:type="dxa"/>
            <w:tcMar>
              <w:top w:w="28" w:type="dxa"/>
              <w:bottom w:w="28" w:type="dxa"/>
            </w:tcMar>
          </w:tcPr>
          <w:p w:rsidR="00AE5355" w:rsidRPr="00587016" w:rsidRDefault="00AE5355" w:rsidP="00EF150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V tomto formuláři uvedené osobní údaje jsou/budou uchovávány pro účely jejich zpracování v souladu s § 5 odst. 1 písm. e) zákona č. 101/2000 Sb., o ochraně osobních údajů, do 31. 12. 2033, tedy po dobu, po kterou je Evropská komise oprávněna provádět kontrolu Operačního programu Zaměstnanost.</w:t>
            </w:r>
          </w:p>
        </w:tc>
      </w:tr>
      <w:tr w:rsidR="00AE5355" w:rsidRPr="00587016" w:rsidTr="00EF150F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55" w:rsidRPr="00587016" w:rsidRDefault="00AE5355" w:rsidP="00EF150F">
            <w:pPr>
              <w:keepNext/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b/>
                <w:sz w:val="20"/>
                <w:szCs w:val="20"/>
              </w:rPr>
              <w:t>Využití informačních systémů MPSV a ČSSZ</w:t>
            </w:r>
          </w:p>
        </w:tc>
      </w:tr>
      <w:tr w:rsidR="00AE5355" w:rsidRPr="00587016" w:rsidTr="00EF150F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55" w:rsidRPr="00587016" w:rsidRDefault="00AE5355" w:rsidP="00EF150F">
            <w:pPr>
              <w:keepNext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87016">
              <w:rPr>
                <w:rFonts w:asciiTheme="majorHAnsi" w:hAnsiTheme="majorHAnsi" w:cstheme="majorHAnsi"/>
                <w:sz w:val="20"/>
                <w:szCs w:val="20"/>
              </w:rPr>
              <w:t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:rsidR="00864E8B" w:rsidRPr="00587016" w:rsidRDefault="00864E8B" w:rsidP="00AE5355">
      <w:pPr>
        <w:rPr>
          <w:rFonts w:asciiTheme="majorHAnsi" w:hAnsiTheme="majorHAnsi" w:cstheme="majorHAnsi"/>
          <w:sz w:val="20"/>
          <w:szCs w:val="20"/>
        </w:rPr>
      </w:pPr>
    </w:p>
    <w:sectPr w:rsidR="00864E8B" w:rsidRPr="00587016" w:rsidSect="00AE53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0E" w:rsidRDefault="00B9530E" w:rsidP="00744469">
      <w:pPr>
        <w:spacing w:after="0"/>
      </w:pPr>
      <w:r>
        <w:separator/>
      </w:r>
    </w:p>
  </w:endnote>
  <w:endnote w:type="continuationSeparator" w:id="0">
    <w:p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0456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730456">
            <w:fldChar w:fldCharType="begin"/>
          </w:r>
          <w:r w:rsidR="00730456">
            <w:instrText xml:space="preserve"> NUMPAGES   \* MERGEFORMAT </w:instrText>
          </w:r>
          <w:r w:rsidR="00730456">
            <w:fldChar w:fldCharType="separate"/>
          </w:r>
          <w:r w:rsidR="00730456">
            <w:rPr>
              <w:noProof/>
            </w:rPr>
            <w:t>5</w:t>
          </w:r>
          <w:r w:rsidR="00730456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045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730456">
            <w:fldChar w:fldCharType="begin"/>
          </w:r>
          <w:r w:rsidR="00730456">
            <w:instrText xml:space="preserve"> NUMPAGES   \* MERGEFORMAT </w:instrText>
          </w:r>
          <w:r w:rsidR="00730456">
            <w:fldChar w:fldCharType="separate"/>
          </w:r>
          <w:r w:rsidR="00730456">
            <w:rPr>
              <w:noProof/>
            </w:rPr>
            <w:t>5</w:t>
          </w:r>
          <w:r w:rsidR="00730456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0E" w:rsidRDefault="00B9530E" w:rsidP="00744469">
      <w:pPr>
        <w:spacing w:after="0"/>
      </w:pPr>
      <w:r>
        <w:separator/>
      </w:r>
    </w:p>
  </w:footnote>
  <w:footnote w:type="continuationSeparator" w:id="0">
    <w:p w:rsidR="00B9530E" w:rsidRDefault="00B9530E" w:rsidP="00744469">
      <w:pPr>
        <w:spacing w:after="0"/>
      </w:pPr>
      <w:r>
        <w:continuationSeparator/>
      </w:r>
    </w:p>
  </w:footnote>
  <w:footnote w:id="1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AE5355" w:rsidRPr="00D76177" w:rsidRDefault="00AE5355" w:rsidP="00AE535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AE5355" w:rsidRPr="00D76177" w:rsidRDefault="00AE5355" w:rsidP="00AE535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AE5355" w:rsidRPr="00D76177" w:rsidRDefault="00AE5355" w:rsidP="00AE535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AE5355" w:rsidRPr="00D76177" w:rsidRDefault="00AE5355" w:rsidP="00AE535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AE5355" w:rsidRPr="00786D8F" w:rsidRDefault="00AE5355" w:rsidP="00AE535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AE5355" w:rsidRDefault="00AE5355" w:rsidP="00AE53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AE5355" w:rsidRPr="00786D8F" w:rsidRDefault="00AE5355" w:rsidP="00AE535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AE5355" w:rsidRDefault="00AE5355" w:rsidP="00AE53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AE5355" w:rsidRPr="00836575" w:rsidRDefault="00AE5355" w:rsidP="00AE535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AE5355" w:rsidRPr="00786D8F" w:rsidRDefault="00AE5355" w:rsidP="00AE535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63" w:rsidRDefault="00EA1A63" w:rsidP="00EA1A63">
    <w:pPr>
      <w:pStyle w:val="Zhlav"/>
    </w:pPr>
    <w:r>
      <w:rPr>
        <w:noProof/>
        <w:lang w:eastAsia="cs-CZ"/>
      </w:rPr>
      <w:drawing>
        <wp:inline distT="0" distB="0" distL="0" distR="0" wp14:anchorId="7C407F97" wp14:editId="516BCF12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A63" w:rsidRDefault="00EA1A63" w:rsidP="00EA1A63">
    <w:pPr>
      <w:rPr>
        <w:rFonts w:asciiTheme="majorHAnsi" w:hAnsiTheme="majorHAnsi" w:cstheme="majorHAnsi"/>
        <w:b/>
        <w:sz w:val="20"/>
        <w:szCs w:val="20"/>
      </w:rPr>
    </w:pPr>
  </w:p>
  <w:p w:rsidR="00EA1A63" w:rsidRPr="00E21E9B" w:rsidRDefault="00EA1A63" w:rsidP="00E21E9B">
    <w:pPr>
      <w:rPr>
        <w:rFonts w:asciiTheme="majorHAnsi" w:hAnsiTheme="majorHAnsi" w:cstheme="majorHAnsi"/>
        <w:b/>
        <w:sz w:val="20"/>
        <w:szCs w:val="20"/>
      </w:rPr>
    </w:pPr>
    <w:r w:rsidRPr="00587016">
      <w:rPr>
        <w:rFonts w:asciiTheme="majorHAnsi" w:hAnsiTheme="majorHAnsi" w:cstheme="majorHAnsi"/>
        <w:b/>
        <w:sz w:val="20"/>
        <w:szCs w:val="20"/>
      </w:rPr>
      <w:t>Příloha č. 3 Pravidel</w:t>
    </w:r>
    <w:r w:rsidR="00E21E9B">
      <w:rPr>
        <w:rFonts w:asciiTheme="majorHAnsi" w:hAnsiTheme="majorHAnsi" w:cstheme="majorHAnsi"/>
        <w:b/>
        <w:sz w:val="20"/>
        <w:szCs w:val="20"/>
      </w:rPr>
      <w:t xml:space="preserve"> - </w:t>
    </w:r>
    <w:r w:rsidRPr="00587016">
      <w:rPr>
        <w:rFonts w:asciiTheme="majorHAnsi" w:hAnsiTheme="majorHAnsi" w:cstheme="majorHAnsi"/>
        <w:b/>
        <w:caps/>
        <w:sz w:val="20"/>
        <w:szCs w:val="20"/>
      </w:rPr>
      <w:t>monitorovací list podpořené osoby</w:t>
    </w:r>
  </w:p>
  <w:p w:rsidR="00EA1A63" w:rsidRDefault="00EA1A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699A3035" wp14:editId="5B384D0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A63" w:rsidRDefault="00EA1A63" w:rsidP="00EA1A63">
    <w:pPr>
      <w:rPr>
        <w:rFonts w:asciiTheme="majorHAnsi" w:hAnsiTheme="majorHAnsi" w:cstheme="majorHAnsi"/>
        <w:b/>
        <w:sz w:val="20"/>
        <w:szCs w:val="20"/>
      </w:rPr>
    </w:pPr>
  </w:p>
  <w:p w:rsidR="00ED1DCC" w:rsidRPr="00E21E9B" w:rsidRDefault="00EA1A63" w:rsidP="00E21E9B">
    <w:pPr>
      <w:rPr>
        <w:rFonts w:asciiTheme="majorHAnsi" w:hAnsiTheme="majorHAnsi" w:cstheme="majorHAnsi"/>
        <w:b/>
        <w:sz w:val="20"/>
        <w:szCs w:val="20"/>
      </w:rPr>
    </w:pPr>
    <w:r w:rsidRPr="00587016">
      <w:rPr>
        <w:rFonts w:asciiTheme="majorHAnsi" w:hAnsiTheme="majorHAnsi" w:cstheme="majorHAnsi"/>
        <w:b/>
        <w:sz w:val="20"/>
        <w:szCs w:val="20"/>
      </w:rPr>
      <w:t>Příloha č. 3 Pravidel</w:t>
    </w:r>
    <w:r w:rsidR="00E21E9B">
      <w:rPr>
        <w:rFonts w:asciiTheme="majorHAnsi" w:hAnsiTheme="majorHAnsi" w:cstheme="majorHAnsi"/>
        <w:b/>
        <w:sz w:val="20"/>
        <w:szCs w:val="20"/>
      </w:rPr>
      <w:t xml:space="preserve"> - </w:t>
    </w:r>
    <w:r w:rsidRPr="00587016">
      <w:rPr>
        <w:rFonts w:asciiTheme="majorHAnsi" w:hAnsiTheme="majorHAnsi" w:cstheme="majorHAnsi"/>
        <w:b/>
        <w:caps/>
        <w:sz w:val="20"/>
        <w:szCs w:val="20"/>
      </w:rPr>
      <w:t>monitorovací list podpořené osoby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15F5"/>
    <w:rsid w:val="002319F2"/>
    <w:rsid w:val="0025464B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4ADA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561BB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87016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0D65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0456"/>
    <w:rsid w:val="00737635"/>
    <w:rsid w:val="00744469"/>
    <w:rsid w:val="00747312"/>
    <w:rsid w:val="007566EB"/>
    <w:rsid w:val="00756FF7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674E1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45BA"/>
    <w:rsid w:val="00C46469"/>
    <w:rsid w:val="00C54BB9"/>
    <w:rsid w:val="00C70F57"/>
    <w:rsid w:val="00C72443"/>
    <w:rsid w:val="00C73A91"/>
    <w:rsid w:val="00C740C9"/>
    <w:rsid w:val="00C920D4"/>
    <w:rsid w:val="00C93B9D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24E6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1E9B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1A63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BDA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F3DA-036F-4559-BB64-F73C7EAB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5</Pages>
  <Words>1512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2016-02-08T14:48:00Z</dcterms:created>
  <dcterms:modified xsi:type="dcterms:W3CDTF">2016-02-19T08:03:00Z</dcterms:modified>
</cp:coreProperties>
</file>