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66" w:rsidRPr="00EA1807" w:rsidRDefault="00CC3C66" w:rsidP="00EA1807">
      <w:pPr>
        <w:jc w:val="center"/>
        <w:rPr>
          <w:rFonts w:ascii="Times New Roman" w:hAnsi="Times New Roman" w:cs="Times New Roman"/>
          <w:b/>
        </w:rPr>
      </w:pPr>
      <w:r w:rsidRPr="00EA1807">
        <w:rPr>
          <w:rFonts w:ascii="Times New Roman" w:hAnsi="Times New Roman" w:cs="Times New Roman"/>
          <w:b/>
        </w:rPr>
        <w:t xml:space="preserve">Příloha č. </w:t>
      </w:r>
      <w:r w:rsidR="003B7EDE">
        <w:rPr>
          <w:rFonts w:ascii="Times New Roman" w:hAnsi="Times New Roman" w:cs="Times New Roman"/>
          <w:b/>
        </w:rPr>
        <w:t>1</w:t>
      </w:r>
      <w:r w:rsidRPr="00EA1807">
        <w:rPr>
          <w:rFonts w:ascii="Times New Roman" w:hAnsi="Times New Roman" w:cs="Times New Roman"/>
          <w:b/>
        </w:rPr>
        <w:t xml:space="preserve"> </w:t>
      </w:r>
      <w:r w:rsidR="00943DD4">
        <w:rPr>
          <w:rFonts w:ascii="Times New Roman" w:hAnsi="Times New Roman" w:cs="Times New Roman"/>
          <w:b/>
        </w:rPr>
        <w:t>Zadávací dokumentace</w:t>
      </w:r>
      <w:r w:rsidRPr="00EA1807">
        <w:rPr>
          <w:rFonts w:ascii="Times New Roman" w:hAnsi="Times New Roman" w:cs="Times New Roman"/>
          <w:b/>
        </w:rPr>
        <w:t xml:space="preserve"> – krycí list nabídky</w:t>
      </w:r>
    </w:p>
    <w:tbl>
      <w:tblPr>
        <w:tblStyle w:val="Mkatabulky"/>
        <w:tblW w:w="0" w:type="auto"/>
        <w:tblLook w:val="04A0" w:firstRow="1" w:lastRow="0" w:firstColumn="1" w:lastColumn="0" w:noHBand="0" w:noVBand="1"/>
      </w:tblPr>
      <w:tblGrid>
        <w:gridCol w:w="3369"/>
        <w:gridCol w:w="5843"/>
      </w:tblGrid>
      <w:tr w:rsidR="00CC3C66" w:rsidRPr="00CC3C66" w:rsidTr="00EA1807">
        <w:trPr>
          <w:trHeight w:val="404"/>
        </w:trPr>
        <w:tc>
          <w:tcPr>
            <w:tcW w:w="9212" w:type="dxa"/>
            <w:gridSpan w:val="2"/>
            <w:shd w:val="clear" w:color="auto" w:fill="D9D9D9" w:themeFill="background1" w:themeFillShade="D9"/>
            <w:vAlign w:val="center"/>
          </w:tcPr>
          <w:p w:rsidR="00CC3C66" w:rsidRPr="00EA1807" w:rsidRDefault="00CC3C66" w:rsidP="00F411F8">
            <w:pPr>
              <w:jc w:val="center"/>
              <w:rPr>
                <w:rFonts w:ascii="Times New Roman" w:hAnsi="Times New Roman" w:cs="Times New Roman"/>
                <w:b/>
                <w:sz w:val="36"/>
                <w:szCs w:val="36"/>
              </w:rPr>
            </w:pPr>
            <w:r w:rsidRPr="00EA1807">
              <w:rPr>
                <w:rFonts w:ascii="Times New Roman" w:hAnsi="Times New Roman" w:cs="Times New Roman"/>
                <w:b/>
                <w:sz w:val="36"/>
                <w:szCs w:val="36"/>
              </w:rPr>
              <w:t>KRYCÍ LIST NABÍDKY</w:t>
            </w:r>
          </w:p>
        </w:tc>
      </w:tr>
      <w:tr w:rsidR="00CC3C66" w:rsidRPr="00CC3C66" w:rsidTr="00EA1807">
        <w:trPr>
          <w:trHeight w:val="417"/>
        </w:trPr>
        <w:tc>
          <w:tcPr>
            <w:tcW w:w="3369" w:type="dxa"/>
            <w:vAlign w:val="center"/>
          </w:tcPr>
          <w:p w:rsidR="00CC3C66" w:rsidRPr="00EA1807" w:rsidRDefault="00CC3C66" w:rsidP="00F411F8">
            <w:pPr>
              <w:rPr>
                <w:rFonts w:ascii="Times New Roman" w:hAnsi="Times New Roman" w:cs="Times New Roman"/>
                <w:b/>
                <w:sz w:val="20"/>
                <w:szCs w:val="20"/>
              </w:rPr>
            </w:pPr>
            <w:r w:rsidRPr="00EA1807">
              <w:rPr>
                <w:rFonts w:ascii="Times New Roman" w:hAnsi="Times New Roman" w:cs="Times New Roman"/>
                <w:b/>
                <w:sz w:val="20"/>
                <w:szCs w:val="20"/>
              </w:rPr>
              <w:t>PŘEDMĚT NABÍDKY</w:t>
            </w:r>
          </w:p>
        </w:tc>
        <w:tc>
          <w:tcPr>
            <w:tcW w:w="5843" w:type="dxa"/>
            <w:vAlign w:val="center"/>
          </w:tcPr>
          <w:p w:rsidR="00CC3C66" w:rsidRPr="00CC3C66" w:rsidRDefault="00CC3C66" w:rsidP="00F411F8">
            <w:pPr>
              <w:rPr>
                <w:rFonts w:ascii="Times New Roman" w:hAnsi="Times New Roman" w:cs="Times New Roman"/>
              </w:rPr>
            </w:pPr>
            <w:r>
              <w:rPr>
                <w:rFonts w:ascii="Times New Roman" w:hAnsi="Times New Roman" w:cs="Times New Roman"/>
              </w:rPr>
              <w:t>Veřejná zakázka malého rozsahu na dodávky</w:t>
            </w:r>
          </w:p>
        </w:tc>
      </w:tr>
      <w:tr w:rsidR="00CC3C66" w:rsidRPr="00CC3C66" w:rsidTr="00EA1807">
        <w:trPr>
          <w:trHeight w:val="410"/>
        </w:trPr>
        <w:tc>
          <w:tcPr>
            <w:tcW w:w="3369" w:type="dxa"/>
            <w:vAlign w:val="center"/>
          </w:tcPr>
          <w:p w:rsidR="00CC3C66" w:rsidRPr="00EA1807" w:rsidRDefault="00CC3C66" w:rsidP="00F411F8">
            <w:pPr>
              <w:rPr>
                <w:rFonts w:ascii="Times New Roman" w:hAnsi="Times New Roman" w:cs="Times New Roman"/>
                <w:b/>
                <w:sz w:val="20"/>
                <w:szCs w:val="20"/>
              </w:rPr>
            </w:pPr>
            <w:r w:rsidRPr="00EA1807">
              <w:rPr>
                <w:rFonts w:ascii="Times New Roman" w:hAnsi="Times New Roman" w:cs="Times New Roman"/>
                <w:b/>
                <w:sz w:val="20"/>
                <w:szCs w:val="20"/>
              </w:rPr>
              <w:t>NÁZEV NABÍDKY</w:t>
            </w:r>
          </w:p>
        </w:tc>
        <w:tc>
          <w:tcPr>
            <w:tcW w:w="5843" w:type="dxa"/>
            <w:vAlign w:val="center"/>
          </w:tcPr>
          <w:p w:rsidR="00CC3C66" w:rsidRPr="00CC3C66" w:rsidRDefault="00CC3C66" w:rsidP="002F0C25">
            <w:pPr>
              <w:rPr>
                <w:rFonts w:ascii="Times New Roman" w:hAnsi="Times New Roman" w:cs="Times New Roman"/>
              </w:rPr>
            </w:pPr>
            <w:r>
              <w:rPr>
                <w:rFonts w:ascii="Times New Roman" w:hAnsi="Times New Roman" w:cs="Times New Roman"/>
              </w:rPr>
              <w:t xml:space="preserve">Dodávka </w:t>
            </w:r>
            <w:r w:rsidR="002F0C25">
              <w:rPr>
                <w:rFonts w:ascii="Times New Roman" w:hAnsi="Times New Roman" w:cs="Times New Roman"/>
              </w:rPr>
              <w:t>PDA (osobního digitálního pomocníka)</w:t>
            </w:r>
            <w:r>
              <w:rPr>
                <w:rFonts w:ascii="Times New Roman" w:hAnsi="Times New Roman" w:cs="Times New Roman"/>
              </w:rPr>
              <w:t xml:space="preserve"> v rámci projektu </w:t>
            </w:r>
            <w:r w:rsidRPr="00CC3C66">
              <w:rPr>
                <w:rFonts w:ascii="Times New Roman" w:hAnsi="Times New Roman" w:cs="Times New Roman"/>
              </w:rPr>
              <w:t>CZ.1.07/3.2.02/05.0046 Vzdělávání průvodců místní krajinou Plzeňského kraje</w:t>
            </w:r>
          </w:p>
        </w:tc>
      </w:tr>
      <w:tr w:rsidR="00CC3C66" w:rsidRPr="00CC3C66" w:rsidTr="00F411F8">
        <w:tc>
          <w:tcPr>
            <w:tcW w:w="9212" w:type="dxa"/>
            <w:gridSpan w:val="2"/>
            <w:vAlign w:val="center"/>
          </w:tcPr>
          <w:p w:rsidR="00CC3C66" w:rsidRPr="00CC3C66" w:rsidRDefault="00CC3C66" w:rsidP="00F411F8">
            <w:pPr>
              <w:rPr>
                <w:rFonts w:ascii="Times New Roman" w:hAnsi="Times New Roman" w:cs="Times New Roman"/>
              </w:rPr>
            </w:pPr>
            <w:r w:rsidRPr="00CC3C66">
              <w:rPr>
                <w:rFonts w:ascii="Times New Roman" w:hAnsi="Times New Roman" w:cs="Times New Roman"/>
              </w:rPr>
              <w:t>Veřejná zakázka zadávaná mimo působnost zákona č. 137/2006 Sb., o veřejných zakázkách, ve znění pozdějších přepisů, v souladu se směrnicí Města Tachova.</w:t>
            </w:r>
          </w:p>
        </w:tc>
      </w:tr>
    </w:tbl>
    <w:p w:rsidR="00F411F8" w:rsidRPr="003B7EDE" w:rsidRDefault="00F411F8" w:rsidP="00F411F8">
      <w:pPr>
        <w:spacing w:after="0" w:line="240" w:lineRule="auto"/>
        <w:jc w:val="center"/>
        <w:rPr>
          <w:rFonts w:ascii="Times New Roman" w:hAnsi="Times New Roman" w:cs="Times New Roman"/>
          <w:b/>
          <w:sz w:val="20"/>
          <w:szCs w:val="20"/>
        </w:rPr>
      </w:pPr>
    </w:p>
    <w:p w:rsidR="00F411F8" w:rsidRDefault="00F411F8" w:rsidP="00F411F8">
      <w:pPr>
        <w:spacing w:after="0" w:line="240" w:lineRule="auto"/>
        <w:jc w:val="center"/>
        <w:rPr>
          <w:rFonts w:ascii="Times New Roman" w:hAnsi="Times New Roman" w:cs="Times New Roman"/>
          <w:b/>
          <w:sz w:val="28"/>
          <w:szCs w:val="28"/>
        </w:rPr>
      </w:pPr>
      <w:r w:rsidRPr="00F411F8">
        <w:rPr>
          <w:rFonts w:ascii="Times New Roman" w:hAnsi="Times New Roman" w:cs="Times New Roman"/>
          <w:b/>
          <w:sz w:val="28"/>
          <w:szCs w:val="28"/>
        </w:rPr>
        <w:t>ZÁKLADNÍ IDENTIFIKAČNÍ ÚDAJE</w:t>
      </w:r>
    </w:p>
    <w:tbl>
      <w:tblPr>
        <w:tblStyle w:val="Mkatabulky"/>
        <w:tblW w:w="0" w:type="auto"/>
        <w:tblLook w:val="04A0" w:firstRow="1" w:lastRow="0" w:firstColumn="1" w:lastColumn="0" w:noHBand="0" w:noVBand="1"/>
      </w:tblPr>
      <w:tblGrid>
        <w:gridCol w:w="3369"/>
        <w:gridCol w:w="5843"/>
      </w:tblGrid>
      <w:tr w:rsidR="00F411F8" w:rsidRPr="00CC3C66" w:rsidTr="00F411F8">
        <w:trPr>
          <w:trHeight w:val="454"/>
        </w:trPr>
        <w:tc>
          <w:tcPr>
            <w:tcW w:w="9212" w:type="dxa"/>
            <w:gridSpan w:val="2"/>
            <w:shd w:val="clear" w:color="auto" w:fill="D9D9D9" w:themeFill="background1" w:themeFillShade="D9"/>
            <w:vAlign w:val="center"/>
          </w:tcPr>
          <w:p w:rsidR="00F411F8" w:rsidRPr="00F411F8" w:rsidRDefault="00F411F8" w:rsidP="009A1615">
            <w:pPr>
              <w:jc w:val="center"/>
              <w:rPr>
                <w:rFonts w:ascii="Times New Roman" w:hAnsi="Times New Roman" w:cs="Times New Roman"/>
                <w:b/>
                <w:sz w:val="28"/>
                <w:szCs w:val="28"/>
              </w:rPr>
            </w:pPr>
            <w:r w:rsidRPr="00F411F8">
              <w:rPr>
                <w:rFonts w:ascii="Times New Roman" w:hAnsi="Times New Roman" w:cs="Times New Roman"/>
                <w:b/>
                <w:sz w:val="28"/>
                <w:szCs w:val="28"/>
              </w:rPr>
              <w:t>ZADAVETEL</w:t>
            </w:r>
          </w:p>
        </w:tc>
      </w:tr>
      <w:tr w:rsidR="00F411F8" w:rsidRPr="00CC3C66" w:rsidTr="00EA1807">
        <w:trPr>
          <w:trHeight w:val="417"/>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NÁZEV</w:t>
            </w:r>
          </w:p>
        </w:tc>
        <w:tc>
          <w:tcPr>
            <w:tcW w:w="5843" w:type="dxa"/>
            <w:vAlign w:val="center"/>
          </w:tcPr>
          <w:p w:rsidR="00F411F8" w:rsidRPr="00CC3C66" w:rsidRDefault="00F411F8" w:rsidP="009A1615">
            <w:pPr>
              <w:rPr>
                <w:rFonts w:ascii="Times New Roman" w:hAnsi="Times New Roman" w:cs="Times New Roman"/>
              </w:rPr>
            </w:pPr>
            <w:r>
              <w:rPr>
                <w:rFonts w:ascii="Times New Roman" w:hAnsi="Times New Roman" w:cs="Times New Roman"/>
              </w:rPr>
              <w:t xml:space="preserve">Regionální vzdělávací a informační středisko, </w:t>
            </w:r>
            <w:proofErr w:type="spellStart"/>
            <w:proofErr w:type="gramStart"/>
            <w:r>
              <w:rPr>
                <w:rFonts w:ascii="Times New Roman" w:hAnsi="Times New Roman" w:cs="Times New Roman"/>
              </w:rPr>
              <w:t>p.o</w:t>
            </w:r>
            <w:proofErr w:type="spellEnd"/>
            <w:r>
              <w:rPr>
                <w:rFonts w:ascii="Times New Roman" w:hAnsi="Times New Roman" w:cs="Times New Roman"/>
              </w:rPr>
              <w:t>.</w:t>
            </w:r>
            <w:proofErr w:type="gramEnd"/>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SÍDLO</w:t>
            </w:r>
          </w:p>
        </w:tc>
        <w:tc>
          <w:tcPr>
            <w:tcW w:w="5843" w:type="dxa"/>
            <w:vAlign w:val="center"/>
          </w:tcPr>
          <w:p w:rsidR="00F411F8" w:rsidRPr="00CC3C66" w:rsidRDefault="00F411F8" w:rsidP="009A1615">
            <w:pPr>
              <w:rPr>
                <w:rFonts w:ascii="Times New Roman" w:hAnsi="Times New Roman" w:cs="Times New Roman"/>
              </w:rPr>
            </w:pPr>
            <w:r>
              <w:rPr>
                <w:rFonts w:ascii="Times New Roman" w:hAnsi="Times New Roman" w:cs="Times New Roman"/>
              </w:rPr>
              <w:t>Školní 1094, 347 01 Tachov</w:t>
            </w: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ZASTOUPENÝ</w:t>
            </w:r>
          </w:p>
        </w:tc>
        <w:tc>
          <w:tcPr>
            <w:tcW w:w="5843" w:type="dxa"/>
            <w:vAlign w:val="center"/>
          </w:tcPr>
          <w:p w:rsidR="00F411F8" w:rsidRPr="00CC3C66" w:rsidRDefault="00F411F8" w:rsidP="009A1615">
            <w:pPr>
              <w:rPr>
                <w:rFonts w:ascii="Times New Roman" w:hAnsi="Times New Roman" w:cs="Times New Roman"/>
              </w:rPr>
            </w:pPr>
            <w:r>
              <w:rPr>
                <w:rFonts w:ascii="Times New Roman" w:hAnsi="Times New Roman" w:cs="Times New Roman"/>
              </w:rPr>
              <w:t>Mgr. Alexandra Hrušková</w:t>
            </w: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IČ</w:t>
            </w:r>
          </w:p>
        </w:tc>
        <w:tc>
          <w:tcPr>
            <w:tcW w:w="5843" w:type="dxa"/>
            <w:vAlign w:val="center"/>
          </w:tcPr>
          <w:p w:rsidR="00F411F8" w:rsidRPr="00CC3C66" w:rsidRDefault="00F411F8" w:rsidP="009A1615">
            <w:pPr>
              <w:rPr>
                <w:rFonts w:ascii="Times New Roman" w:hAnsi="Times New Roman" w:cs="Times New Roman"/>
              </w:rPr>
            </w:pPr>
            <w:r w:rsidRPr="00F411F8">
              <w:rPr>
                <w:rFonts w:ascii="Times New Roman" w:hAnsi="Times New Roman" w:cs="Times New Roman"/>
              </w:rPr>
              <w:t>71234608</w:t>
            </w:r>
          </w:p>
        </w:tc>
      </w:tr>
    </w:tbl>
    <w:p w:rsidR="00F411F8" w:rsidRPr="003B7EDE" w:rsidRDefault="00F411F8" w:rsidP="00F411F8">
      <w:pPr>
        <w:spacing w:after="0" w:line="240" w:lineRule="auto"/>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3369"/>
        <w:gridCol w:w="5843"/>
      </w:tblGrid>
      <w:tr w:rsidR="00F411F8" w:rsidRPr="00F411F8" w:rsidTr="009A1615">
        <w:trPr>
          <w:trHeight w:val="454"/>
        </w:trPr>
        <w:tc>
          <w:tcPr>
            <w:tcW w:w="9212" w:type="dxa"/>
            <w:gridSpan w:val="2"/>
            <w:shd w:val="clear" w:color="auto" w:fill="D9D9D9" w:themeFill="background1" w:themeFillShade="D9"/>
            <w:vAlign w:val="center"/>
          </w:tcPr>
          <w:p w:rsidR="00F411F8" w:rsidRPr="00F411F8" w:rsidRDefault="00F411F8" w:rsidP="009A1615">
            <w:pPr>
              <w:jc w:val="center"/>
              <w:rPr>
                <w:rFonts w:ascii="Times New Roman" w:hAnsi="Times New Roman" w:cs="Times New Roman"/>
                <w:b/>
                <w:sz w:val="28"/>
                <w:szCs w:val="28"/>
              </w:rPr>
            </w:pPr>
            <w:r>
              <w:rPr>
                <w:rFonts w:ascii="Times New Roman" w:hAnsi="Times New Roman" w:cs="Times New Roman"/>
                <w:b/>
                <w:sz w:val="28"/>
                <w:szCs w:val="28"/>
              </w:rPr>
              <w:t>UCHAZEČ</w:t>
            </w:r>
          </w:p>
        </w:tc>
      </w:tr>
      <w:tr w:rsidR="00F411F8" w:rsidRPr="00CC3C66" w:rsidTr="00EA1807">
        <w:trPr>
          <w:trHeight w:val="417"/>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NÁZEV</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SÍDLO/MÍSTO PODNIKÁNÍ</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TEL./E-MAIL</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PRÁVNÍ FORMA</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IČ</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DIČ</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OSOBA OPRÁVNĚNÁ JEDNAT ZA UCHAZEČE</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KONTAKTNÍ OSOBA</w:t>
            </w:r>
          </w:p>
        </w:tc>
        <w:tc>
          <w:tcPr>
            <w:tcW w:w="5843" w:type="dxa"/>
            <w:vAlign w:val="center"/>
          </w:tcPr>
          <w:p w:rsidR="00F411F8" w:rsidRPr="00CC3C66" w:rsidRDefault="00F411F8" w:rsidP="009A1615">
            <w:pPr>
              <w:rPr>
                <w:rFonts w:ascii="Times New Roman" w:hAnsi="Times New Roman" w:cs="Times New Roman"/>
              </w:rPr>
            </w:pPr>
          </w:p>
        </w:tc>
      </w:tr>
      <w:tr w:rsidR="00F411F8" w:rsidRPr="00CC3C66" w:rsidTr="00EA1807">
        <w:trPr>
          <w:trHeight w:val="410"/>
        </w:trPr>
        <w:tc>
          <w:tcPr>
            <w:tcW w:w="3369" w:type="dxa"/>
            <w:vAlign w:val="center"/>
          </w:tcPr>
          <w:p w:rsidR="00F411F8" w:rsidRPr="00EA1807" w:rsidRDefault="00F411F8" w:rsidP="009A1615">
            <w:pPr>
              <w:rPr>
                <w:rFonts w:ascii="Times New Roman" w:hAnsi="Times New Roman" w:cs="Times New Roman"/>
                <w:b/>
                <w:sz w:val="20"/>
                <w:szCs w:val="20"/>
              </w:rPr>
            </w:pPr>
            <w:r w:rsidRPr="00EA1807">
              <w:rPr>
                <w:rFonts w:ascii="Times New Roman" w:hAnsi="Times New Roman" w:cs="Times New Roman"/>
                <w:b/>
                <w:sz w:val="20"/>
                <w:szCs w:val="20"/>
              </w:rPr>
              <w:t>TEL./E-MAIL</w:t>
            </w:r>
          </w:p>
        </w:tc>
        <w:tc>
          <w:tcPr>
            <w:tcW w:w="5843" w:type="dxa"/>
            <w:vAlign w:val="center"/>
          </w:tcPr>
          <w:p w:rsidR="00F411F8" w:rsidRPr="00CC3C66" w:rsidRDefault="00F411F8" w:rsidP="009A1615">
            <w:pPr>
              <w:rPr>
                <w:rFonts w:ascii="Times New Roman" w:hAnsi="Times New Roman" w:cs="Times New Roman"/>
              </w:rPr>
            </w:pPr>
          </w:p>
        </w:tc>
      </w:tr>
    </w:tbl>
    <w:p w:rsidR="00F411F8" w:rsidRPr="003B7EDE" w:rsidRDefault="00F411F8" w:rsidP="00F411F8">
      <w:pPr>
        <w:spacing w:after="0" w:line="240" w:lineRule="auto"/>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9212"/>
      </w:tblGrid>
      <w:tr w:rsidR="00F411F8" w:rsidRPr="00F411F8" w:rsidTr="009A1615">
        <w:trPr>
          <w:trHeight w:val="454"/>
        </w:trPr>
        <w:tc>
          <w:tcPr>
            <w:tcW w:w="9212" w:type="dxa"/>
            <w:shd w:val="clear" w:color="auto" w:fill="D9D9D9" w:themeFill="background1" w:themeFillShade="D9"/>
            <w:vAlign w:val="center"/>
          </w:tcPr>
          <w:p w:rsidR="00F411F8" w:rsidRPr="00F411F8" w:rsidRDefault="00F411F8" w:rsidP="009A1615">
            <w:pPr>
              <w:jc w:val="center"/>
              <w:rPr>
                <w:rFonts w:ascii="Times New Roman" w:hAnsi="Times New Roman" w:cs="Times New Roman"/>
                <w:b/>
                <w:sz w:val="28"/>
                <w:szCs w:val="28"/>
              </w:rPr>
            </w:pPr>
            <w:r>
              <w:rPr>
                <w:rFonts w:ascii="Times New Roman" w:hAnsi="Times New Roman" w:cs="Times New Roman"/>
                <w:b/>
                <w:sz w:val="28"/>
                <w:szCs w:val="28"/>
              </w:rPr>
              <w:t>NABÍDKOVÁ CENA CELKEM V KČ BEZ DPH</w:t>
            </w:r>
          </w:p>
        </w:tc>
      </w:tr>
      <w:tr w:rsidR="00F411F8" w:rsidRPr="00CC3C66" w:rsidTr="00F411F8">
        <w:trPr>
          <w:trHeight w:val="417"/>
        </w:trPr>
        <w:tc>
          <w:tcPr>
            <w:tcW w:w="9212" w:type="dxa"/>
            <w:vAlign w:val="center"/>
          </w:tcPr>
          <w:p w:rsidR="00F411F8" w:rsidRPr="00CC3C66" w:rsidRDefault="00F411F8" w:rsidP="009A1615">
            <w:pPr>
              <w:rPr>
                <w:rFonts w:ascii="Times New Roman" w:hAnsi="Times New Roman" w:cs="Times New Roman"/>
              </w:rPr>
            </w:pPr>
          </w:p>
        </w:tc>
      </w:tr>
    </w:tbl>
    <w:p w:rsidR="00F411F8" w:rsidRPr="003B7EDE" w:rsidRDefault="00F411F8" w:rsidP="00F411F8">
      <w:pPr>
        <w:spacing w:after="0" w:line="240" w:lineRule="auto"/>
        <w:rPr>
          <w:rFonts w:ascii="Times New Roman" w:hAnsi="Times New Roman" w:cs="Times New Roman"/>
          <w:b/>
          <w:sz w:val="20"/>
          <w:szCs w:val="20"/>
        </w:rPr>
      </w:pPr>
    </w:p>
    <w:tbl>
      <w:tblPr>
        <w:tblStyle w:val="Mkatabulky"/>
        <w:tblW w:w="0" w:type="auto"/>
        <w:tblLook w:val="04A0" w:firstRow="1" w:lastRow="0" w:firstColumn="1" w:lastColumn="0" w:noHBand="0" w:noVBand="1"/>
      </w:tblPr>
      <w:tblGrid>
        <w:gridCol w:w="9212"/>
      </w:tblGrid>
      <w:tr w:rsidR="00F411F8" w:rsidRPr="00F411F8" w:rsidTr="009A1615">
        <w:trPr>
          <w:trHeight w:val="454"/>
        </w:trPr>
        <w:tc>
          <w:tcPr>
            <w:tcW w:w="9212" w:type="dxa"/>
            <w:shd w:val="clear" w:color="auto" w:fill="D9D9D9" w:themeFill="background1" w:themeFillShade="D9"/>
            <w:vAlign w:val="center"/>
          </w:tcPr>
          <w:p w:rsidR="00F411F8" w:rsidRPr="00F411F8" w:rsidRDefault="00F411F8" w:rsidP="00EA1807">
            <w:pPr>
              <w:jc w:val="center"/>
              <w:rPr>
                <w:rFonts w:ascii="Times New Roman" w:hAnsi="Times New Roman" w:cs="Times New Roman"/>
                <w:b/>
                <w:sz w:val="28"/>
                <w:szCs w:val="28"/>
              </w:rPr>
            </w:pPr>
            <w:r>
              <w:rPr>
                <w:rFonts w:ascii="Times New Roman" w:hAnsi="Times New Roman" w:cs="Times New Roman"/>
                <w:b/>
                <w:sz w:val="28"/>
                <w:szCs w:val="28"/>
              </w:rPr>
              <w:t xml:space="preserve">NABÍDKOVÁ CENA CELKEM V KČ </w:t>
            </w:r>
            <w:r w:rsidR="00EA1807">
              <w:rPr>
                <w:rFonts w:ascii="Times New Roman" w:hAnsi="Times New Roman" w:cs="Times New Roman"/>
                <w:b/>
                <w:sz w:val="28"/>
                <w:szCs w:val="28"/>
              </w:rPr>
              <w:t>VČETNĚ</w:t>
            </w:r>
            <w:r>
              <w:rPr>
                <w:rFonts w:ascii="Times New Roman" w:hAnsi="Times New Roman" w:cs="Times New Roman"/>
                <w:b/>
                <w:sz w:val="28"/>
                <w:szCs w:val="28"/>
              </w:rPr>
              <w:t xml:space="preserve"> DPH</w:t>
            </w:r>
          </w:p>
        </w:tc>
      </w:tr>
      <w:tr w:rsidR="00F411F8" w:rsidRPr="00CC3C66" w:rsidTr="009A1615">
        <w:trPr>
          <w:trHeight w:val="417"/>
        </w:trPr>
        <w:tc>
          <w:tcPr>
            <w:tcW w:w="9212" w:type="dxa"/>
            <w:vAlign w:val="center"/>
          </w:tcPr>
          <w:p w:rsidR="00F411F8" w:rsidRPr="00CC3C66" w:rsidRDefault="00F411F8" w:rsidP="009A1615">
            <w:pPr>
              <w:rPr>
                <w:rFonts w:ascii="Times New Roman" w:hAnsi="Times New Roman" w:cs="Times New Roman"/>
              </w:rPr>
            </w:pPr>
          </w:p>
        </w:tc>
      </w:tr>
    </w:tbl>
    <w:p w:rsidR="00F411F8" w:rsidRDefault="00F411F8" w:rsidP="00F411F8">
      <w:pPr>
        <w:spacing w:after="0" w:line="240" w:lineRule="auto"/>
        <w:rPr>
          <w:rFonts w:ascii="Times New Roman" w:hAnsi="Times New Roman" w:cs="Times New Roman"/>
          <w:b/>
          <w:sz w:val="28"/>
          <w:szCs w:val="28"/>
        </w:rPr>
      </w:pPr>
    </w:p>
    <w:p w:rsidR="00EA1807" w:rsidRDefault="00EA1807" w:rsidP="00F411F8">
      <w:pPr>
        <w:spacing w:after="0" w:line="240" w:lineRule="auto"/>
        <w:rPr>
          <w:rFonts w:ascii="Times New Roman" w:hAnsi="Times New Roman" w:cs="Times New Roman"/>
          <w:sz w:val="28"/>
          <w:szCs w:val="28"/>
        </w:rPr>
      </w:pPr>
      <w:r w:rsidRPr="00EA1807">
        <w:rPr>
          <w:rFonts w:ascii="Times New Roman" w:hAnsi="Times New Roman" w:cs="Times New Roman"/>
          <w:sz w:val="28"/>
          <w:szCs w:val="28"/>
        </w:rPr>
        <w:t>…………………………………..                      ………………………………….</w:t>
      </w:r>
    </w:p>
    <w:p w:rsidR="00C15C9A" w:rsidRDefault="00EA1807" w:rsidP="00F411F8">
      <w:pPr>
        <w:spacing w:after="0" w:line="240" w:lineRule="auto"/>
        <w:rPr>
          <w:rFonts w:ascii="Times New Roman" w:hAnsi="Times New Roman" w:cs="Times New Roman"/>
          <w:sz w:val="20"/>
          <w:szCs w:val="20"/>
        </w:rPr>
        <w:sectPr w:rsidR="00C15C9A" w:rsidSect="00FB19FA">
          <w:headerReference w:type="default" r:id="rId8"/>
          <w:pgSz w:w="11906" w:h="16838"/>
          <w:pgMar w:top="1417" w:right="1417" w:bottom="993" w:left="1417" w:header="708" w:footer="708" w:gutter="0"/>
          <w:cols w:space="708"/>
          <w:docGrid w:linePitch="360"/>
        </w:sectPr>
      </w:pPr>
      <w:r>
        <w:rPr>
          <w:rFonts w:ascii="Times New Roman" w:hAnsi="Times New Roman" w:cs="Times New Roman"/>
          <w:sz w:val="20"/>
          <w:szCs w:val="20"/>
        </w:rPr>
        <w:t xml:space="preserve">        Datum a místo zpracování </w:t>
      </w:r>
      <w:proofErr w:type="gramStart"/>
      <w:r>
        <w:rPr>
          <w:rFonts w:ascii="Times New Roman" w:hAnsi="Times New Roman" w:cs="Times New Roman"/>
          <w:sz w:val="20"/>
          <w:szCs w:val="20"/>
        </w:rPr>
        <w:t>nabídky                                                     Podpis</w:t>
      </w:r>
      <w:proofErr w:type="gramEnd"/>
      <w:r>
        <w:rPr>
          <w:rFonts w:ascii="Times New Roman" w:hAnsi="Times New Roman" w:cs="Times New Roman"/>
          <w:sz w:val="20"/>
          <w:szCs w:val="20"/>
        </w:rPr>
        <w:t xml:space="preserve"> a razítko oprávněné osoby</w:t>
      </w: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3B7EDE" w:rsidRDefault="003B7EDE" w:rsidP="00C15C9A">
      <w:pPr>
        <w:spacing w:after="0" w:line="240" w:lineRule="auto"/>
        <w:jc w:val="center"/>
        <w:rPr>
          <w:rFonts w:ascii="Times New Roman" w:hAnsi="Times New Roman" w:cs="Times New Roman"/>
          <w:b/>
          <w:sz w:val="24"/>
          <w:szCs w:val="24"/>
        </w:rPr>
      </w:pPr>
      <w:r w:rsidRPr="00B407BF">
        <w:rPr>
          <w:rFonts w:ascii="Times New Roman" w:hAnsi="Times New Roman" w:cs="Times New Roman"/>
          <w:b/>
          <w:sz w:val="24"/>
          <w:szCs w:val="24"/>
        </w:rPr>
        <w:t xml:space="preserve">Příloha č. 2 Zadávací dokumentace – Přehled </w:t>
      </w:r>
      <w:r w:rsidR="002F0C25">
        <w:rPr>
          <w:rFonts w:ascii="Times New Roman" w:hAnsi="Times New Roman" w:cs="Times New Roman"/>
          <w:b/>
          <w:sz w:val="24"/>
          <w:szCs w:val="24"/>
        </w:rPr>
        <w:t>nabídkové ceny</w:t>
      </w:r>
      <w:r w:rsidRPr="00B407BF">
        <w:rPr>
          <w:rFonts w:ascii="Times New Roman" w:hAnsi="Times New Roman" w:cs="Times New Roman"/>
          <w:b/>
          <w:sz w:val="24"/>
          <w:szCs w:val="24"/>
        </w:rPr>
        <w:t xml:space="preserve"> bez a včetně DPH</w:t>
      </w:r>
    </w:p>
    <w:p w:rsidR="00C15C9A" w:rsidRDefault="00C15C9A" w:rsidP="00B407BF">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gridCol w:w="1843"/>
      </w:tblGrid>
      <w:tr w:rsidR="00C15C9A" w:rsidRPr="00AD640E" w:rsidTr="00C15C9A">
        <w:tc>
          <w:tcPr>
            <w:tcW w:w="1842" w:type="dxa"/>
            <w:shd w:val="clear" w:color="auto" w:fill="D9D9D9"/>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lang w:val="cs-CZ"/>
              </w:rPr>
            </w:pPr>
            <w:r w:rsidRPr="00AD640E">
              <w:rPr>
                <w:rFonts w:ascii="Times New Roman" w:hAnsi="Times New Roman" w:cs="Times New Roman"/>
                <w:b/>
                <w:lang w:val="cs-CZ"/>
              </w:rPr>
              <w:t>Označení zařízení</w:t>
            </w:r>
          </w:p>
        </w:tc>
        <w:tc>
          <w:tcPr>
            <w:tcW w:w="1842" w:type="dxa"/>
            <w:shd w:val="clear" w:color="auto" w:fill="D9D9D9"/>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lang w:val="cs-CZ"/>
              </w:rPr>
            </w:pPr>
            <w:r w:rsidRPr="00AD640E">
              <w:rPr>
                <w:rFonts w:ascii="Times New Roman" w:hAnsi="Times New Roman" w:cs="Times New Roman"/>
                <w:b/>
                <w:lang w:val="cs-CZ"/>
              </w:rPr>
              <w:t>Počet kusů</w:t>
            </w:r>
          </w:p>
        </w:tc>
        <w:tc>
          <w:tcPr>
            <w:tcW w:w="1842" w:type="dxa"/>
            <w:shd w:val="clear" w:color="auto" w:fill="D9D9D9"/>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lang w:val="cs-CZ"/>
              </w:rPr>
            </w:pPr>
            <w:r w:rsidRPr="00AD640E">
              <w:rPr>
                <w:rFonts w:ascii="Times New Roman" w:hAnsi="Times New Roman" w:cs="Times New Roman"/>
                <w:b/>
                <w:lang w:val="cs-CZ"/>
              </w:rPr>
              <w:t>Jednotková cena v Kč bez DPH</w:t>
            </w:r>
          </w:p>
        </w:tc>
        <w:tc>
          <w:tcPr>
            <w:tcW w:w="1843" w:type="dxa"/>
            <w:shd w:val="clear" w:color="auto" w:fill="D9D9D9"/>
            <w:vAlign w:val="center"/>
          </w:tcPr>
          <w:p w:rsidR="00C15C9A" w:rsidRPr="00AD640E" w:rsidRDefault="00C15C9A" w:rsidP="00C15C9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lang w:val="cs-CZ"/>
              </w:rPr>
            </w:pPr>
            <w:r>
              <w:rPr>
                <w:rFonts w:ascii="Times New Roman" w:hAnsi="Times New Roman" w:cs="Times New Roman"/>
                <w:b/>
                <w:lang w:val="cs-CZ"/>
              </w:rPr>
              <w:t>Jednotková cena v Kč s DPH</w:t>
            </w:r>
          </w:p>
        </w:tc>
        <w:tc>
          <w:tcPr>
            <w:tcW w:w="1843" w:type="dxa"/>
            <w:shd w:val="clear" w:color="auto" w:fill="D9D9D9"/>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lang w:val="cs-CZ"/>
              </w:rPr>
            </w:pPr>
            <w:r w:rsidRPr="00AD640E">
              <w:rPr>
                <w:rFonts w:ascii="Times New Roman" w:hAnsi="Times New Roman" w:cs="Times New Roman"/>
                <w:b/>
                <w:lang w:val="cs-CZ"/>
              </w:rPr>
              <w:t>Celkem cena v Kč bez DPH</w:t>
            </w:r>
          </w:p>
        </w:tc>
        <w:tc>
          <w:tcPr>
            <w:tcW w:w="1843" w:type="dxa"/>
            <w:shd w:val="clear" w:color="auto" w:fill="D9D9D9"/>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lang w:val="cs-CZ"/>
              </w:rPr>
            </w:pPr>
            <w:r w:rsidRPr="00AD640E">
              <w:rPr>
                <w:rFonts w:ascii="Times New Roman" w:hAnsi="Times New Roman" w:cs="Times New Roman"/>
                <w:b/>
                <w:lang w:val="cs-CZ"/>
              </w:rPr>
              <w:t>Celkem cena v Kč s DPH</w:t>
            </w:r>
          </w:p>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lang w:val="cs-CZ"/>
              </w:rPr>
            </w:pPr>
            <w:r w:rsidRPr="00AD640E">
              <w:rPr>
                <w:rFonts w:ascii="Times New Roman" w:hAnsi="Times New Roman" w:cs="Times New Roman"/>
                <w:b/>
                <w:lang w:val="cs-CZ"/>
              </w:rPr>
              <w:t>(21 %)</w:t>
            </w:r>
          </w:p>
        </w:tc>
      </w:tr>
      <w:tr w:rsidR="00C15C9A" w:rsidRPr="00AD640E" w:rsidTr="009A1615">
        <w:trPr>
          <w:trHeight w:val="528"/>
        </w:trPr>
        <w:tc>
          <w:tcPr>
            <w:tcW w:w="1842" w:type="dxa"/>
            <w:shd w:val="clear" w:color="auto" w:fill="auto"/>
            <w:vAlign w:val="center"/>
          </w:tcPr>
          <w:p w:rsidR="00C15C9A" w:rsidRPr="00AD640E" w:rsidRDefault="002F0C25"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b/>
                <w:lang w:val="cs-CZ"/>
              </w:rPr>
            </w:pPr>
            <w:r>
              <w:rPr>
                <w:rFonts w:ascii="Times New Roman" w:hAnsi="Times New Roman" w:cs="Times New Roman"/>
                <w:b/>
                <w:lang w:val="cs-CZ"/>
              </w:rPr>
              <w:t>PDA (osobní digitální pomocník)</w:t>
            </w:r>
          </w:p>
        </w:tc>
        <w:tc>
          <w:tcPr>
            <w:tcW w:w="1842" w:type="dxa"/>
            <w:shd w:val="clear" w:color="auto" w:fill="auto"/>
            <w:vAlign w:val="center"/>
          </w:tcPr>
          <w:p w:rsidR="00C15C9A" w:rsidRPr="00AD640E" w:rsidRDefault="002F0C25"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lang w:val="cs-CZ"/>
              </w:rPr>
            </w:pPr>
            <w:r>
              <w:rPr>
                <w:rFonts w:ascii="Times New Roman" w:hAnsi="Times New Roman" w:cs="Times New Roman"/>
                <w:lang w:val="cs-CZ"/>
              </w:rPr>
              <w:t>1</w:t>
            </w:r>
          </w:p>
        </w:tc>
        <w:tc>
          <w:tcPr>
            <w:tcW w:w="1842" w:type="dxa"/>
            <w:shd w:val="clear" w:color="auto" w:fill="auto"/>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lang w:val="cs-CZ"/>
              </w:rPr>
            </w:pPr>
          </w:p>
        </w:tc>
        <w:tc>
          <w:tcPr>
            <w:tcW w:w="1843" w:type="dxa"/>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lang w:val="cs-CZ"/>
              </w:rPr>
            </w:pPr>
          </w:p>
        </w:tc>
        <w:tc>
          <w:tcPr>
            <w:tcW w:w="1843" w:type="dxa"/>
            <w:shd w:val="clear" w:color="auto" w:fill="auto"/>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lang w:val="cs-CZ"/>
              </w:rPr>
            </w:pPr>
          </w:p>
        </w:tc>
        <w:tc>
          <w:tcPr>
            <w:tcW w:w="1843" w:type="dxa"/>
            <w:shd w:val="clear" w:color="auto" w:fill="auto"/>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b/>
                <w:lang w:val="cs-CZ"/>
              </w:rPr>
            </w:pPr>
          </w:p>
        </w:tc>
      </w:tr>
      <w:tr w:rsidR="00C15C9A" w:rsidRPr="00AD640E" w:rsidTr="009A1615">
        <w:trPr>
          <w:trHeight w:val="577"/>
        </w:trPr>
        <w:tc>
          <w:tcPr>
            <w:tcW w:w="7369" w:type="dxa"/>
            <w:gridSpan w:val="4"/>
            <w:tcBorders>
              <w:top w:val="single" w:sz="4" w:space="0" w:color="000000"/>
              <w:left w:val="nil"/>
              <w:bottom w:val="nil"/>
              <w:right w:val="single" w:sz="4" w:space="0" w:color="000000"/>
            </w:tcBorders>
            <w:shd w:val="clear" w:color="auto" w:fill="auto"/>
            <w:vAlign w:val="center"/>
          </w:tcPr>
          <w:p w:rsidR="00C15C9A" w:rsidRPr="00AD640E" w:rsidRDefault="00C15C9A" w:rsidP="00C15C9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b/>
                <w:lang w:val="cs-CZ"/>
              </w:rPr>
            </w:pPr>
            <w:r>
              <w:rPr>
                <w:rFonts w:ascii="Times New Roman" w:hAnsi="Times New Roman" w:cs="Times New Roman"/>
                <w:b/>
                <w:lang w:val="cs-CZ"/>
              </w:rPr>
              <w:t>Celkem</w:t>
            </w:r>
          </w:p>
        </w:tc>
        <w:tc>
          <w:tcPr>
            <w:tcW w:w="1843" w:type="dxa"/>
            <w:tcBorders>
              <w:left w:val="single" w:sz="4" w:space="0" w:color="000000"/>
            </w:tcBorders>
            <w:shd w:val="clear" w:color="auto" w:fill="auto"/>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b/>
                <w:lang w:val="cs-CZ"/>
              </w:rPr>
            </w:pPr>
          </w:p>
        </w:tc>
        <w:tc>
          <w:tcPr>
            <w:tcW w:w="1843" w:type="dxa"/>
            <w:shd w:val="clear" w:color="auto" w:fill="auto"/>
            <w:vAlign w:val="center"/>
          </w:tcPr>
          <w:p w:rsidR="00C15C9A" w:rsidRPr="00AD640E" w:rsidRDefault="00C15C9A"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b/>
                <w:lang w:val="cs-CZ"/>
              </w:rPr>
            </w:pPr>
          </w:p>
        </w:tc>
      </w:tr>
    </w:tbl>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C15C9A" w:rsidRPr="007C0B45" w:rsidRDefault="00685DB3" w:rsidP="00685DB3">
      <w:pPr>
        <w:spacing w:after="0" w:line="240" w:lineRule="auto"/>
        <w:rPr>
          <w:rFonts w:ascii="Times New Roman" w:hAnsi="Times New Roman" w:cs="Times New Roman"/>
          <w:sz w:val="24"/>
          <w:szCs w:val="24"/>
        </w:rPr>
      </w:pPr>
      <w:r w:rsidRPr="007C0B45">
        <w:rPr>
          <w:rFonts w:ascii="Times New Roman" w:hAnsi="Times New Roman" w:cs="Times New Roman"/>
          <w:sz w:val="24"/>
          <w:szCs w:val="24"/>
        </w:rPr>
        <w:t xml:space="preserve">Celková </w:t>
      </w:r>
      <w:r w:rsidR="007C0B45" w:rsidRPr="007C0B45">
        <w:rPr>
          <w:rFonts w:ascii="Times New Roman" w:hAnsi="Times New Roman" w:cs="Times New Roman"/>
          <w:sz w:val="24"/>
          <w:szCs w:val="24"/>
        </w:rPr>
        <w:t xml:space="preserve">cena nesmí přesáhnout částku </w:t>
      </w:r>
      <w:r w:rsidR="001E5D70">
        <w:rPr>
          <w:rFonts w:ascii="Times New Roman" w:hAnsi="Times New Roman" w:cs="Times New Roman"/>
          <w:sz w:val="24"/>
          <w:szCs w:val="24"/>
        </w:rPr>
        <w:t>18.181</w:t>
      </w:r>
      <w:r w:rsidR="007C0B45" w:rsidRPr="007C0B45">
        <w:rPr>
          <w:rFonts w:ascii="Times New Roman" w:hAnsi="Times New Roman" w:cs="Times New Roman"/>
          <w:sz w:val="24"/>
          <w:szCs w:val="24"/>
        </w:rPr>
        <w:t xml:space="preserve"> Kč bez DPH (</w:t>
      </w:r>
      <w:r w:rsidR="001E5D70">
        <w:rPr>
          <w:rFonts w:ascii="Times New Roman" w:hAnsi="Times New Roman" w:cs="Times New Roman"/>
          <w:sz w:val="24"/>
          <w:szCs w:val="24"/>
        </w:rPr>
        <w:t>21.999</w:t>
      </w:r>
      <w:r w:rsidR="007C0B45" w:rsidRPr="007C0B45">
        <w:rPr>
          <w:rFonts w:ascii="Times New Roman" w:hAnsi="Times New Roman" w:cs="Times New Roman"/>
          <w:sz w:val="24"/>
          <w:szCs w:val="24"/>
        </w:rPr>
        <w:t xml:space="preserve"> Kč včetně DPH)</w:t>
      </w: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B407BF">
      <w:pPr>
        <w:spacing w:after="0" w:line="240" w:lineRule="auto"/>
        <w:jc w:val="center"/>
        <w:rPr>
          <w:rFonts w:ascii="Times New Roman" w:hAnsi="Times New Roman" w:cs="Times New Roman"/>
          <w:b/>
          <w:sz w:val="24"/>
          <w:szCs w:val="24"/>
        </w:rPr>
      </w:pPr>
    </w:p>
    <w:p w:rsidR="00C15C9A" w:rsidRDefault="00C15C9A" w:rsidP="00C15C9A">
      <w:pPr>
        <w:spacing w:after="0" w:line="240" w:lineRule="auto"/>
        <w:rPr>
          <w:rFonts w:ascii="Times New Roman" w:hAnsi="Times New Roman" w:cs="Times New Roman"/>
          <w:b/>
          <w:sz w:val="24"/>
          <w:szCs w:val="24"/>
        </w:rPr>
        <w:sectPr w:rsidR="00C15C9A" w:rsidSect="00FB19FA">
          <w:headerReference w:type="default" r:id="rId9"/>
          <w:footerReference w:type="default" r:id="rId10"/>
          <w:pgSz w:w="16838" w:h="11906" w:orient="landscape"/>
          <w:pgMar w:top="1417" w:right="1417" w:bottom="1417" w:left="993" w:header="708" w:footer="708" w:gutter="0"/>
          <w:cols w:space="708"/>
          <w:docGrid w:linePitch="360"/>
        </w:sectPr>
      </w:pPr>
    </w:p>
    <w:p w:rsidR="001E6549" w:rsidRDefault="00943DD4" w:rsidP="00C15C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Příloha č. 3 Zadávací dokumentace  - Kupní smlouva</w:t>
      </w:r>
    </w:p>
    <w:p w:rsidR="00943DD4" w:rsidRDefault="00943DD4" w:rsidP="00C15C9A">
      <w:pPr>
        <w:spacing w:after="0" w:line="240" w:lineRule="auto"/>
        <w:rPr>
          <w:rFonts w:ascii="Times New Roman" w:hAnsi="Times New Roman" w:cs="Times New Roman"/>
          <w:b/>
          <w:sz w:val="24"/>
          <w:szCs w:val="24"/>
        </w:rPr>
      </w:pPr>
    </w:p>
    <w:p w:rsidR="00C15C9A" w:rsidRPr="001E6549" w:rsidRDefault="001E6549" w:rsidP="001E6549">
      <w:pPr>
        <w:spacing w:after="0" w:line="240" w:lineRule="auto"/>
        <w:jc w:val="center"/>
        <w:rPr>
          <w:rFonts w:ascii="Times New Roman" w:hAnsi="Times New Roman" w:cs="Times New Roman"/>
          <w:b/>
          <w:sz w:val="32"/>
          <w:szCs w:val="32"/>
        </w:rPr>
      </w:pPr>
      <w:r w:rsidRPr="001E6549">
        <w:rPr>
          <w:rFonts w:ascii="Times New Roman" w:hAnsi="Times New Roman" w:cs="Times New Roman"/>
          <w:b/>
          <w:sz w:val="32"/>
          <w:szCs w:val="32"/>
        </w:rPr>
        <w:t>KUPNÍ SMLOUVA</w:t>
      </w:r>
    </w:p>
    <w:p w:rsidR="001E6549" w:rsidRDefault="001E6549" w:rsidP="00C15C9A">
      <w:pPr>
        <w:spacing w:after="0" w:line="240" w:lineRule="auto"/>
        <w:rPr>
          <w:rFonts w:ascii="Times New Roman" w:hAnsi="Times New Roman" w:cs="Times New Roman"/>
          <w:b/>
          <w:sz w:val="24"/>
          <w:szCs w:val="24"/>
        </w:rPr>
      </w:pPr>
    </w:p>
    <w:p w:rsidR="001E6549" w:rsidRPr="00714922" w:rsidRDefault="001E6549" w:rsidP="001032C9">
      <w:pPr>
        <w:spacing w:after="120" w:line="240" w:lineRule="auto"/>
        <w:jc w:val="center"/>
        <w:rPr>
          <w:rFonts w:ascii="Times New Roman" w:hAnsi="Times New Roman" w:cs="Times New Roman"/>
          <w:i/>
          <w:sz w:val="24"/>
          <w:szCs w:val="24"/>
        </w:rPr>
      </w:pPr>
      <w:r w:rsidRPr="00714922">
        <w:rPr>
          <w:rFonts w:ascii="Times New Roman" w:hAnsi="Times New Roman" w:cs="Times New Roman"/>
          <w:i/>
          <w:sz w:val="24"/>
          <w:szCs w:val="24"/>
        </w:rPr>
        <w:t xml:space="preserve">Uzavřena </w:t>
      </w:r>
      <w:r w:rsidR="00714922" w:rsidRPr="00714922">
        <w:rPr>
          <w:rFonts w:ascii="Times New Roman" w:hAnsi="Times New Roman" w:cs="Times New Roman"/>
          <w:i/>
          <w:sz w:val="24"/>
          <w:szCs w:val="24"/>
        </w:rPr>
        <w:t>dle zákona č. 513/1991 Sb., Obchodní zákoník, ve znění pozdějších předpisů.</w:t>
      </w:r>
    </w:p>
    <w:p w:rsidR="001E6549" w:rsidRPr="002F0C25" w:rsidRDefault="001E6549" w:rsidP="001032C9">
      <w:pPr>
        <w:spacing w:after="120" w:line="240" w:lineRule="auto"/>
        <w:jc w:val="center"/>
        <w:rPr>
          <w:rFonts w:ascii="Times New Roman" w:hAnsi="Times New Roman" w:cs="Times New Roman"/>
          <w:b/>
          <w:sz w:val="24"/>
          <w:szCs w:val="24"/>
        </w:rPr>
      </w:pPr>
    </w:p>
    <w:p w:rsidR="001E6549" w:rsidRPr="002F0C25" w:rsidRDefault="001E6549" w:rsidP="001032C9">
      <w:pPr>
        <w:spacing w:after="120" w:line="240" w:lineRule="auto"/>
        <w:jc w:val="center"/>
        <w:rPr>
          <w:rFonts w:ascii="Times New Roman" w:hAnsi="Times New Roman" w:cs="Times New Roman"/>
          <w:b/>
          <w:sz w:val="24"/>
          <w:szCs w:val="24"/>
        </w:rPr>
      </w:pPr>
      <w:r w:rsidRPr="002F0C25">
        <w:rPr>
          <w:rFonts w:ascii="Times New Roman" w:hAnsi="Times New Roman" w:cs="Times New Roman"/>
          <w:b/>
          <w:sz w:val="24"/>
          <w:szCs w:val="24"/>
        </w:rPr>
        <w:t xml:space="preserve">Zakázka je realizována v rámci projektu financovaném EU prostřednictvím Evropského sociálního fondu a státním rozpočtem ČR. Registrační číslo projektu: </w:t>
      </w:r>
      <w:r w:rsidRPr="001E5D70">
        <w:rPr>
          <w:rFonts w:ascii="Times New Roman" w:hAnsi="Times New Roman" w:cs="Times New Roman"/>
          <w:b/>
        </w:rPr>
        <w:t>CZ.1.07/3.2.02/05.0046. Název projektu: Vzdělávání průvodců místní krajinou Plzeňského kraje.</w:t>
      </w:r>
    </w:p>
    <w:p w:rsidR="001E6549" w:rsidRDefault="001E6549" w:rsidP="001032C9">
      <w:pPr>
        <w:spacing w:after="120" w:line="240" w:lineRule="auto"/>
        <w:rPr>
          <w:rFonts w:ascii="Times New Roman" w:hAnsi="Times New Roman" w:cs="Times New Roman"/>
        </w:rPr>
      </w:pPr>
    </w:p>
    <w:p w:rsidR="001E6549" w:rsidRPr="001E6549" w:rsidRDefault="001E6549" w:rsidP="001032C9">
      <w:pPr>
        <w:spacing w:after="120" w:line="240" w:lineRule="auto"/>
        <w:rPr>
          <w:rFonts w:ascii="Times New Roman" w:hAnsi="Times New Roman" w:cs="Times New Roman"/>
          <w:b/>
          <w:sz w:val="28"/>
          <w:szCs w:val="28"/>
        </w:rPr>
      </w:pPr>
      <w:r w:rsidRPr="001E6549">
        <w:rPr>
          <w:rFonts w:ascii="Times New Roman" w:hAnsi="Times New Roman" w:cs="Times New Roman"/>
          <w:b/>
          <w:sz w:val="28"/>
          <w:szCs w:val="28"/>
        </w:rPr>
        <w:t>I. SMLUVNÍ STRANY</w:t>
      </w:r>
    </w:p>
    <w:p w:rsidR="001E6549" w:rsidRDefault="00714922" w:rsidP="001032C9">
      <w:pPr>
        <w:spacing w:after="40" w:line="240" w:lineRule="auto"/>
        <w:rPr>
          <w:rFonts w:ascii="Times New Roman" w:hAnsi="Times New Roman" w:cs="Times New Roman"/>
        </w:rPr>
      </w:pPr>
      <w:r>
        <w:rPr>
          <w:rFonts w:ascii="Times New Roman" w:hAnsi="Times New Roman" w:cs="Times New Roman"/>
        </w:rPr>
        <w:t>o</w:t>
      </w:r>
      <w:r w:rsidR="001E6549">
        <w:rPr>
          <w:rFonts w:ascii="Times New Roman" w:hAnsi="Times New Roman" w:cs="Times New Roman"/>
        </w:rPr>
        <w:t>bjednatel:</w:t>
      </w:r>
      <w:r w:rsidR="001E6549">
        <w:rPr>
          <w:rFonts w:ascii="Times New Roman" w:hAnsi="Times New Roman" w:cs="Times New Roman"/>
        </w:rPr>
        <w:tab/>
      </w:r>
      <w:r>
        <w:rPr>
          <w:rFonts w:ascii="Times New Roman" w:hAnsi="Times New Roman" w:cs="Times New Roman"/>
        </w:rPr>
        <w:tab/>
      </w:r>
      <w:r w:rsidR="001E6549">
        <w:rPr>
          <w:rFonts w:ascii="Times New Roman" w:hAnsi="Times New Roman" w:cs="Times New Roman"/>
        </w:rPr>
        <w:t xml:space="preserve">Regionální vzdělávací a informační středisko, </w:t>
      </w:r>
      <w:proofErr w:type="spellStart"/>
      <w:proofErr w:type="gramStart"/>
      <w:r w:rsidR="001E6549">
        <w:rPr>
          <w:rFonts w:ascii="Times New Roman" w:hAnsi="Times New Roman" w:cs="Times New Roman"/>
        </w:rPr>
        <w:t>p.o</w:t>
      </w:r>
      <w:proofErr w:type="spellEnd"/>
      <w:r w:rsidR="001E6549">
        <w:rPr>
          <w:rFonts w:ascii="Times New Roman" w:hAnsi="Times New Roman" w:cs="Times New Roman"/>
        </w:rPr>
        <w:t>.</w:t>
      </w:r>
      <w:proofErr w:type="gramEnd"/>
    </w:p>
    <w:p w:rsidR="001E6549" w:rsidRDefault="001E6549" w:rsidP="001032C9">
      <w:pPr>
        <w:spacing w:after="40" w:line="240" w:lineRule="auto"/>
        <w:rPr>
          <w:rFonts w:ascii="Times New Roman" w:hAnsi="Times New Roman" w:cs="Times New Roman"/>
        </w:rPr>
      </w:pPr>
      <w:r>
        <w:rPr>
          <w:rFonts w:ascii="Times New Roman" w:hAnsi="Times New Roman" w:cs="Times New Roman"/>
        </w:rPr>
        <w:t xml:space="preserve">sídlo: </w:t>
      </w:r>
      <w:r>
        <w:rPr>
          <w:rFonts w:ascii="Times New Roman" w:hAnsi="Times New Roman" w:cs="Times New Roman"/>
        </w:rPr>
        <w:tab/>
      </w:r>
      <w:r w:rsidR="00714922">
        <w:rPr>
          <w:rFonts w:ascii="Times New Roman" w:hAnsi="Times New Roman" w:cs="Times New Roman"/>
        </w:rPr>
        <w:tab/>
      </w:r>
      <w:r w:rsidR="00714922">
        <w:rPr>
          <w:rFonts w:ascii="Times New Roman" w:hAnsi="Times New Roman" w:cs="Times New Roman"/>
        </w:rPr>
        <w:tab/>
      </w:r>
      <w:r>
        <w:rPr>
          <w:rFonts w:ascii="Times New Roman" w:hAnsi="Times New Roman" w:cs="Times New Roman"/>
        </w:rPr>
        <w:t>Školní 1094, 347 01 Tachov</w:t>
      </w:r>
    </w:p>
    <w:p w:rsidR="00714922" w:rsidRDefault="00714922" w:rsidP="001032C9">
      <w:pPr>
        <w:spacing w:after="40" w:line="240" w:lineRule="auto"/>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4922">
        <w:rPr>
          <w:rFonts w:ascii="Times New Roman" w:hAnsi="Times New Roman" w:cs="Times New Roman"/>
        </w:rPr>
        <w:t>71234608</w:t>
      </w:r>
    </w:p>
    <w:p w:rsidR="00714922" w:rsidRDefault="00714922" w:rsidP="001032C9">
      <w:pPr>
        <w:spacing w:after="40" w:line="240" w:lineRule="auto"/>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4922">
        <w:rPr>
          <w:rFonts w:ascii="Times New Roman" w:hAnsi="Times New Roman" w:cs="Times New Roman"/>
        </w:rPr>
        <w:t>CZ 71234608</w:t>
      </w:r>
    </w:p>
    <w:p w:rsidR="00714922" w:rsidRDefault="00714922" w:rsidP="001032C9">
      <w:pPr>
        <w:spacing w:after="40" w:line="240" w:lineRule="auto"/>
        <w:rPr>
          <w:rFonts w:ascii="Times New Roman" w:hAnsi="Times New Roman" w:cs="Times New Roman"/>
        </w:rPr>
      </w:pPr>
      <w:r>
        <w:rPr>
          <w:rFonts w:ascii="Times New Roman" w:hAnsi="Times New Roman" w:cs="Times New Roman"/>
        </w:rPr>
        <w:t>bankovní spojení:</w:t>
      </w:r>
      <w:r>
        <w:rPr>
          <w:rFonts w:ascii="Times New Roman" w:hAnsi="Times New Roman" w:cs="Times New Roman"/>
        </w:rPr>
        <w:tab/>
      </w:r>
      <w:r w:rsidRPr="00714922">
        <w:rPr>
          <w:rFonts w:ascii="Times New Roman" w:hAnsi="Times New Roman" w:cs="Times New Roman"/>
        </w:rPr>
        <w:t>194580321/0300 u ČSOB Tachov</w:t>
      </w:r>
    </w:p>
    <w:p w:rsidR="00714922" w:rsidRPr="001E6549" w:rsidRDefault="007C0B45" w:rsidP="001032C9">
      <w:pPr>
        <w:spacing w:after="40" w:line="240" w:lineRule="auto"/>
        <w:rPr>
          <w:rFonts w:ascii="Times New Roman" w:hAnsi="Times New Roman" w:cs="Times New Roman"/>
          <w:sz w:val="24"/>
          <w:szCs w:val="24"/>
        </w:rPr>
      </w:pPr>
      <w:r>
        <w:rPr>
          <w:rFonts w:ascii="Times New Roman" w:hAnsi="Times New Roman" w:cs="Times New Roman"/>
        </w:rPr>
        <w:t>zastoupen</w:t>
      </w:r>
      <w:r w:rsidR="00714922">
        <w:rPr>
          <w:rFonts w:ascii="Times New Roman" w:hAnsi="Times New Roman" w:cs="Times New Roman"/>
        </w:rPr>
        <w:t>á:</w:t>
      </w:r>
      <w:r w:rsidR="00714922">
        <w:rPr>
          <w:rFonts w:ascii="Times New Roman" w:hAnsi="Times New Roman" w:cs="Times New Roman"/>
        </w:rPr>
        <w:tab/>
      </w:r>
      <w:r w:rsidR="00714922">
        <w:rPr>
          <w:rFonts w:ascii="Times New Roman" w:hAnsi="Times New Roman" w:cs="Times New Roman"/>
        </w:rPr>
        <w:tab/>
        <w:t>Mgr. Alexandrou Hruškovou, ředitelka</w:t>
      </w:r>
    </w:p>
    <w:p w:rsidR="001E6549" w:rsidRDefault="00714922" w:rsidP="001032C9">
      <w:pPr>
        <w:spacing w:after="4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374 774 417</w:t>
      </w:r>
    </w:p>
    <w:p w:rsidR="00714922" w:rsidRDefault="00714922" w:rsidP="001032C9">
      <w:pPr>
        <w:spacing w:after="4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Pr="00B4773A">
          <w:rPr>
            <w:rStyle w:val="Hypertextovodkaz"/>
            <w:rFonts w:ascii="Times New Roman" w:hAnsi="Times New Roman" w:cs="Times New Roman"/>
            <w:sz w:val="24"/>
            <w:szCs w:val="24"/>
          </w:rPr>
          <w:t>hruskova@revis-tachov.cz</w:t>
        </w:r>
      </w:hyperlink>
    </w:p>
    <w:p w:rsidR="00714922" w:rsidRDefault="00714922" w:rsidP="001032C9">
      <w:pPr>
        <w:spacing w:after="40" w:line="240" w:lineRule="auto"/>
        <w:rPr>
          <w:rFonts w:ascii="Times New Roman" w:hAnsi="Times New Roman" w:cs="Times New Roman"/>
          <w:sz w:val="24"/>
          <w:szCs w:val="24"/>
        </w:rPr>
      </w:pPr>
    </w:p>
    <w:p w:rsidR="00714922" w:rsidRDefault="00714922" w:rsidP="001032C9">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dále jen </w:t>
      </w:r>
      <w:r w:rsidRPr="00714922">
        <w:rPr>
          <w:rFonts w:ascii="Times New Roman" w:hAnsi="Times New Roman" w:cs="Times New Roman"/>
          <w:b/>
          <w:sz w:val="24"/>
          <w:szCs w:val="24"/>
        </w:rPr>
        <w:t>Objednatel</w:t>
      </w:r>
    </w:p>
    <w:p w:rsidR="00714922" w:rsidRDefault="00714922" w:rsidP="001032C9">
      <w:pPr>
        <w:spacing w:after="40" w:line="240" w:lineRule="auto"/>
        <w:rPr>
          <w:rFonts w:ascii="Times New Roman" w:hAnsi="Times New Roman" w:cs="Times New Roman"/>
          <w:sz w:val="24"/>
          <w:szCs w:val="24"/>
        </w:rPr>
      </w:pPr>
    </w:p>
    <w:p w:rsidR="00714922" w:rsidRDefault="00714922" w:rsidP="001032C9">
      <w:pPr>
        <w:spacing w:after="40" w:line="240" w:lineRule="auto"/>
        <w:rPr>
          <w:rFonts w:ascii="Times New Roman" w:hAnsi="Times New Roman" w:cs="Times New Roman"/>
          <w:sz w:val="24"/>
          <w:szCs w:val="24"/>
        </w:rPr>
      </w:pPr>
      <w:r>
        <w:rPr>
          <w:rFonts w:ascii="Times New Roman" w:hAnsi="Times New Roman" w:cs="Times New Roman"/>
          <w:sz w:val="24"/>
          <w:szCs w:val="24"/>
        </w:rPr>
        <w:t>a</w:t>
      </w:r>
    </w:p>
    <w:p w:rsidR="00714922" w:rsidRDefault="00714922" w:rsidP="001032C9">
      <w:pPr>
        <w:spacing w:after="40" w:line="240" w:lineRule="auto"/>
        <w:rPr>
          <w:rFonts w:ascii="Times New Roman" w:hAnsi="Times New Roman" w:cs="Times New Roman"/>
          <w:sz w:val="24"/>
          <w:szCs w:val="24"/>
        </w:rPr>
      </w:pPr>
    </w:p>
    <w:p w:rsidR="00714922" w:rsidRDefault="00714922" w:rsidP="001032C9">
      <w:pPr>
        <w:spacing w:after="40" w:line="240" w:lineRule="auto"/>
        <w:rPr>
          <w:rFonts w:ascii="Times New Roman" w:hAnsi="Times New Roman" w:cs="Times New Roman"/>
        </w:rPr>
      </w:pPr>
      <w:r>
        <w:rPr>
          <w:rFonts w:ascii="Times New Roman" w:hAnsi="Times New Roman" w:cs="Times New Roman"/>
        </w:rPr>
        <w:t>dodavatel:</w:t>
      </w:r>
      <w:r>
        <w:rPr>
          <w:rFonts w:ascii="Times New Roman" w:hAnsi="Times New Roman" w:cs="Times New Roman"/>
        </w:rPr>
        <w:tab/>
      </w:r>
      <w:r>
        <w:rPr>
          <w:rFonts w:ascii="Times New Roman" w:hAnsi="Times New Roman" w:cs="Times New Roman"/>
        </w:rPr>
        <w:tab/>
      </w:r>
    </w:p>
    <w:p w:rsidR="00714922" w:rsidRDefault="00714922" w:rsidP="001032C9">
      <w:pPr>
        <w:spacing w:after="40" w:line="240" w:lineRule="auto"/>
        <w:rPr>
          <w:rFonts w:ascii="Times New Roman" w:hAnsi="Times New Roman" w:cs="Times New Roman"/>
        </w:rPr>
      </w:pPr>
      <w:r>
        <w:rPr>
          <w:rFonts w:ascii="Times New Roman" w:hAnsi="Times New Roman" w:cs="Times New Roman"/>
        </w:rPr>
        <w:t xml:space="preserve">sídlo: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4922" w:rsidRDefault="00714922" w:rsidP="001032C9">
      <w:pPr>
        <w:spacing w:after="40" w:line="240" w:lineRule="auto"/>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4922" w:rsidRDefault="00714922" w:rsidP="001032C9">
      <w:pPr>
        <w:spacing w:after="40" w:line="240" w:lineRule="auto"/>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4922" w:rsidRDefault="00714922" w:rsidP="001032C9">
      <w:pPr>
        <w:spacing w:after="40" w:line="240" w:lineRule="auto"/>
        <w:rPr>
          <w:rFonts w:ascii="Times New Roman" w:hAnsi="Times New Roman" w:cs="Times New Roman"/>
        </w:rPr>
      </w:pPr>
      <w:r>
        <w:rPr>
          <w:rFonts w:ascii="Times New Roman" w:hAnsi="Times New Roman" w:cs="Times New Roman"/>
        </w:rPr>
        <w:t>bankovní spojení:</w:t>
      </w:r>
      <w:r>
        <w:rPr>
          <w:rFonts w:ascii="Times New Roman" w:hAnsi="Times New Roman" w:cs="Times New Roman"/>
        </w:rPr>
        <w:tab/>
      </w:r>
    </w:p>
    <w:p w:rsidR="00714922" w:rsidRPr="001E6549" w:rsidRDefault="00714922" w:rsidP="001032C9">
      <w:pPr>
        <w:spacing w:after="40" w:line="240" w:lineRule="auto"/>
        <w:rPr>
          <w:rFonts w:ascii="Times New Roman" w:hAnsi="Times New Roman" w:cs="Times New Roman"/>
          <w:sz w:val="24"/>
          <w:szCs w:val="24"/>
        </w:rPr>
      </w:pPr>
      <w:proofErr w:type="spellStart"/>
      <w:r>
        <w:rPr>
          <w:rFonts w:ascii="Times New Roman" w:hAnsi="Times New Roman" w:cs="Times New Roman"/>
        </w:rPr>
        <w:t>zastoupeníá</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rsidR="00714922" w:rsidRDefault="00714922" w:rsidP="001032C9">
      <w:pPr>
        <w:spacing w:after="4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p>
    <w:p w:rsidR="00714922" w:rsidRDefault="00714922" w:rsidP="001032C9">
      <w:pPr>
        <w:spacing w:after="4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p>
    <w:p w:rsidR="00714922" w:rsidRDefault="00714922" w:rsidP="001032C9">
      <w:pPr>
        <w:spacing w:after="40" w:line="240" w:lineRule="auto"/>
        <w:rPr>
          <w:rFonts w:ascii="Times New Roman" w:hAnsi="Times New Roman" w:cs="Times New Roman"/>
          <w:sz w:val="24"/>
          <w:szCs w:val="24"/>
        </w:rPr>
      </w:pPr>
    </w:p>
    <w:p w:rsidR="00714922" w:rsidRDefault="00714922" w:rsidP="001032C9">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dále jen </w:t>
      </w:r>
      <w:r w:rsidRPr="00714922">
        <w:rPr>
          <w:rFonts w:ascii="Times New Roman" w:hAnsi="Times New Roman" w:cs="Times New Roman"/>
          <w:b/>
          <w:sz w:val="24"/>
          <w:szCs w:val="24"/>
        </w:rPr>
        <w:t>Dodavatel</w:t>
      </w:r>
      <w:r>
        <w:rPr>
          <w:rFonts w:ascii="Times New Roman" w:hAnsi="Times New Roman" w:cs="Times New Roman"/>
          <w:sz w:val="24"/>
          <w:szCs w:val="24"/>
        </w:rPr>
        <w:tab/>
      </w:r>
    </w:p>
    <w:p w:rsidR="00714922" w:rsidRDefault="00714922" w:rsidP="001032C9">
      <w:pPr>
        <w:spacing w:after="40" w:line="240" w:lineRule="auto"/>
        <w:rPr>
          <w:rFonts w:ascii="Times New Roman" w:hAnsi="Times New Roman" w:cs="Times New Roman"/>
          <w:sz w:val="24"/>
          <w:szCs w:val="24"/>
        </w:rPr>
      </w:pPr>
    </w:p>
    <w:p w:rsidR="00714922" w:rsidRDefault="00714922" w:rsidP="001032C9">
      <w:pPr>
        <w:spacing w:after="40" w:line="240" w:lineRule="auto"/>
        <w:jc w:val="center"/>
        <w:rPr>
          <w:rFonts w:ascii="Times New Roman" w:hAnsi="Times New Roman" w:cs="Times New Roman"/>
          <w:sz w:val="24"/>
          <w:szCs w:val="24"/>
        </w:rPr>
      </w:pPr>
      <w:r>
        <w:rPr>
          <w:rFonts w:ascii="Times New Roman" w:hAnsi="Times New Roman" w:cs="Times New Roman"/>
          <w:sz w:val="24"/>
          <w:szCs w:val="24"/>
        </w:rPr>
        <w:t>uzavírají níže uvedeného dne, měsíce a roku tuto smlouvu</w:t>
      </w:r>
      <w:r w:rsidR="001032C9">
        <w:rPr>
          <w:rFonts w:ascii="Times New Roman" w:hAnsi="Times New Roman" w:cs="Times New Roman"/>
          <w:sz w:val="24"/>
          <w:szCs w:val="24"/>
        </w:rPr>
        <w:t>.</w:t>
      </w:r>
    </w:p>
    <w:p w:rsidR="00714922" w:rsidRDefault="00714922" w:rsidP="001032C9">
      <w:pPr>
        <w:spacing w:after="120" w:line="240" w:lineRule="auto"/>
        <w:rPr>
          <w:rFonts w:ascii="Times New Roman" w:hAnsi="Times New Roman" w:cs="Times New Roman"/>
          <w:sz w:val="24"/>
          <w:szCs w:val="24"/>
        </w:rPr>
      </w:pPr>
    </w:p>
    <w:p w:rsidR="00714922" w:rsidRPr="00CB756D" w:rsidRDefault="00714922" w:rsidP="001032C9">
      <w:pPr>
        <w:spacing w:after="120" w:line="240" w:lineRule="auto"/>
        <w:rPr>
          <w:rFonts w:ascii="Times New Roman" w:hAnsi="Times New Roman" w:cs="Times New Roman"/>
          <w:b/>
          <w:sz w:val="28"/>
          <w:szCs w:val="28"/>
        </w:rPr>
      </w:pPr>
      <w:r w:rsidRPr="00CB756D">
        <w:rPr>
          <w:rFonts w:ascii="Times New Roman" w:hAnsi="Times New Roman" w:cs="Times New Roman"/>
          <w:b/>
          <w:sz w:val="28"/>
          <w:szCs w:val="28"/>
        </w:rPr>
        <w:t>II. PŘEDMĚT SMLOUVY</w:t>
      </w:r>
    </w:p>
    <w:p w:rsidR="001C54F8" w:rsidRDefault="00714922" w:rsidP="001032C9">
      <w:pPr>
        <w:pStyle w:val="Odstavecseseznamem"/>
        <w:numPr>
          <w:ilvl w:val="0"/>
          <w:numId w:val="1"/>
        </w:numPr>
        <w:spacing w:after="120" w:line="240" w:lineRule="auto"/>
        <w:ind w:left="714" w:hanging="357"/>
        <w:jc w:val="both"/>
        <w:rPr>
          <w:rFonts w:ascii="Times New Roman" w:hAnsi="Times New Roman" w:cs="Times New Roman"/>
          <w:sz w:val="24"/>
          <w:szCs w:val="24"/>
        </w:rPr>
      </w:pPr>
      <w:r w:rsidRPr="001C54F8">
        <w:rPr>
          <w:rFonts w:ascii="Times New Roman" w:hAnsi="Times New Roman" w:cs="Times New Roman"/>
          <w:sz w:val="24"/>
          <w:szCs w:val="24"/>
        </w:rPr>
        <w:t xml:space="preserve">Předmět smlouvy je „Dodávka </w:t>
      </w:r>
      <w:r w:rsidR="002F0C25">
        <w:rPr>
          <w:rFonts w:ascii="Times New Roman" w:hAnsi="Times New Roman" w:cs="Times New Roman"/>
          <w:sz w:val="24"/>
          <w:szCs w:val="24"/>
        </w:rPr>
        <w:t>PDA (osobního digitálního pomocníka)</w:t>
      </w:r>
      <w:r w:rsidRPr="001C54F8">
        <w:rPr>
          <w:rFonts w:ascii="Times New Roman" w:hAnsi="Times New Roman" w:cs="Times New Roman"/>
          <w:sz w:val="24"/>
          <w:szCs w:val="24"/>
        </w:rPr>
        <w:t xml:space="preserve">“ v rámci projektu CZ.1.07/3.2.02/05.0046 Vzdělávání průvodců místní krajinou Plzeňského </w:t>
      </w:r>
      <w:r w:rsidRPr="001C54F8">
        <w:rPr>
          <w:rFonts w:ascii="Times New Roman" w:hAnsi="Times New Roman" w:cs="Times New Roman"/>
          <w:sz w:val="24"/>
          <w:szCs w:val="24"/>
        </w:rPr>
        <w:lastRenderedPageBreak/>
        <w:t>kraje.</w:t>
      </w:r>
      <w:r w:rsidR="007C0B45" w:rsidRPr="001C54F8">
        <w:rPr>
          <w:rFonts w:ascii="Times New Roman" w:hAnsi="Times New Roman" w:cs="Times New Roman"/>
          <w:sz w:val="24"/>
          <w:szCs w:val="24"/>
        </w:rPr>
        <w:t xml:space="preserve"> Specifikace předmětu zakázky je uvedena v Příloze</w:t>
      </w:r>
      <w:r w:rsidR="00F84F40">
        <w:rPr>
          <w:rFonts w:ascii="Times New Roman" w:hAnsi="Times New Roman" w:cs="Times New Roman"/>
          <w:sz w:val="24"/>
          <w:szCs w:val="24"/>
        </w:rPr>
        <w:t xml:space="preserve"> č. 1 této smlouvy (Kalkulace a </w:t>
      </w:r>
      <w:r w:rsidR="007C0B45" w:rsidRPr="001C54F8">
        <w:rPr>
          <w:rFonts w:ascii="Times New Roman" w:hAnsi="Times New Roman" w:cs="Times New Roman"/>
          <w:sz w:val="24"/>
          <w:szCs w:val="24"/>
        </w:rPr>
        <w:t>rozpis zakázky).</w:t>
      </w:r>
    </w:p>
    <w:p w:rsidR="007C0B45" w:rsidRPr="001C54F8" w:rsidRDefault="007C0B45" w:rsidP="001032C9">
      <w:pPr>
        <w:pStyle w:val="Odstavecseseznamem"/>
        <w:numPr>
          <w:ilvl w:val="0"/>
          <w:numId w:val="1"/>
        </w:numPr>
        <w:spacing w:after="120" w:line="240" w:lineRule="auto"/>
        <w:ind w:left="714" w:hanging="357"/>
        <w:jc w:val="both"/>
        <w:rPr>
          <w:rFonts w:ascii="Times New Roman" w:hAnsi="Times New Roman" w:cs="Times New Roman"/>
          <w:sz w:val="24"/>
          <w:szCs w:val="24"/>
        </w:rPr>
      </w:pPr>
      <w:r w:rsidRPr="001C54F8">
        <w:rPr>
          <w:rFonts w:ascii="Times New Roman" w:hAnsi="Times New Roman" w:cs="Times New Roman"/>
          <w:sz w:val="24"/>
          <w:szCs w:val="24"/>
        </w:rPr>
        <w:t>Dodavatel se zavazuje dodat Objednavateli předmět dodávky v rozsahu a za podmínek uvedených v této kupní smlouvě a převést na Objednavatele vlastnická práva k tomuto předmětu dodávky.</w:t>
      </w:r>
    </w:p>
    <w:p w:rsidR="007C0B45" w:rsidRPr="007C0B45" w:rsidRDefault="007C0B45" w:rsidP="001032C9">
      <w:pPr>
        <w:pStyle w:val="Odstavecseseznamem"/>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Objednavatel se zavazuje převzít předmět dodávky a zaplatit Dodavateli smluvenou kupní cenu.</w:t>
      </w:r>
    </w:p>
    <w:p w:rsidR="007C0B45" w:rsidRPr="007C0B45" w:rsidRDefault="007C0B45" w:rsidP="001032C9">
      <w:pPr>
        <w:spacing w:after="120" w:line="240" w:lineRule="auto"/>
        <w:jc w:val="both"/>
        <w:rPr>
          <w:rFonts w:ascii="Times New Roman" w:hAnsi="Times New Roman" w:cs="Times New Roman"/>
          <w:sz w:val="24"/>
          <w:szCs w:val="24"/>
        </w:rPr>
      </w:pPr>
    </w:p>
    <w:p w:rsidR="00BA4A16" w:rsidRPr="00CB756D" w:rsidRDefault="00BA4A16" w:rsidP="001032C9">
      <w:pPr>
        <w:spacing w:after="120" w:line="240" w:lineRule="auto"/>
        <w:jc w:val="both"/>
        <w:rPr>
          <w:rFonts w:ascii="Times New Roman" w:hAnsi="Times New Roman" w:cs="Times New Roman"/>
          <w:b/>
          <w:sz w:val="28"/>
          <w:szCs w:val="28"/>
        </w:rPr>
      </w:pPr>
      <w:r w:rsidRPr="00CB756D">
        <w:rPr>
          <w:rFonts w:ascii="Times New Roman" w:hAnsi="Times New Roman" w:cs="Times New Roman"/>
          <w:b/>
          <w:sz w:val="28"/>
          <w:szCs w:val="28"/>
        </w:rPr>
        <w:t>I</w:t>
      </w:r>
      <w:r w:rsidR="00056FD6" w:rsidRPr="00CB756D">
        <w:rPr>
          <w:rFonts w:ascii="Times New Roman" w:hAnsi="Times New Roman" w:cs="Times New Roman"/>
          <w:b/>
          <w:sz w:val="28"/>
          <w:szCs w:val="28"/>
        </w:rPr>
        <w:t>II</w:t>
      </w:r>
      <w:r w:rsidRPr="00CB756D">
        <w:rPr>
          <w:rFonts w:ascii="Times New Roman" w:hAnsi="Times New Roman" w:cs="Times New Roman"/>
          <w:b/>
          <w:sz w:val="28"/>
          <w:szCs w:val="28"/>
        </w:rPr>
        <w:t>. CENA</w:t>
      </w:r>
    </w:p>
    <w:p w:rsidR="00BA4A16" w:rsidRDefault="00BA4A16" w:rsidP="001032C9">
      <w:pPr>
        <w:pStyle w:val="Odstavecseseznamem"/>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Celková cena předmětu dodávky dle článku II. této smlouvy bez DPH činí:</w:t>
      </w:r>
    </w:p>
    <w:p w:rsidR="00BA4A16" w:rsidRDefault="00BA4A16" w:rsidP="001032C9">
      <w:pPr>
        <w:pStyle w:val="Odstavecseseznamem"/>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….Kč</w:t>
      </w:r>
      <w:proofErr w:type="gramEnd"/>
      <w:r>
        <w:rPr>
          <w:rFonts w:ascii="Times New Roman" w:hAnsi="Times New Roman" w:cs="Times New Roman"/>
          <w:sz w:val="24"/>
          <w:szCs w:val="24"/>
        </w:rPr>
        <w:t xml:space="preserve"> (přesný rozpis ceny zakázky viz Příloha č. 1 této smlouvy „Kalkulace a rozpis zakázky).</w:t>
      </w:r>
    </w:p>
    <w:p w:rsidR="007169EA" w:rsidRDefault="007169EA" w:rsidP="007169EA">
      <w:pPr>
        <w:pStyle w:val="Odstavecseseznamem"/>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Celková cena předmětu dodávky dle článku II. této smlouvy včetně DPH činí:</w:t>
      </w:r>
    </w:p>
    <w:p w:rsidR="007169EA" w:rsidRDefault="007169EA" w:rsidP="007169EA">
      <w:pPr>
        <w:pStyle w:val="Odstavecseseznamem"/>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….Kč</w:t>
      </w:r>
      <w:proofErr w:type="gramEnd"/>
      <w:r>
        <w:rPr>
          <w:rFonts w:ascii="Times New Roman" w:hAnsi="Times New Roman" w:cs="Times New Roman"/>
          <w:sz w:val="24"/>
          <w:szCs w:val="24"/>
        </w:rPr>
        <w:t xml:space="preserve"> (přesný rozpis ceny zakázky viz Příloha č. 1 této smlouvy „Kalkulace a rozpis zakázky).</w:t>
      </w:r>
    </w:p>
    <w:p w:rsidR="00883FDF" w:rsidRDefault="00883FDF" w:rsidP="00883FDF">
      <w:pPr>
        <w:pStyle w:val="Odstavecseseznamem"/>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Celkem DPH činí:</w:t>
      </w:r>
    </w:p>
    <w:p w:rsidR="00883FDF" w:rsidRDefault="00883FDF" w:rsidP="00883FDF">
      <w:pPr>
        <w:pStyle w:val="Odstavecseseznamem"/>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….Kč</w:t>
      </w:r>
      <w:proofErr w:type="gramEnd"/>
      <w:r>
        <w:rPr>
          <w:rFonts w:ascii="Times New Roman" w:hAnsi="Times New Roman" w:cs="Times New Roman"/>
          <w:sz w:val="24"/>
          <w:szCs w:val="24"/>
        </w:rPr>
        <w:t xml:space="preserve"> (přesný rozpis ceny zakázky viz Příloha č. 1 této smlouvy „Kalkulace a rozpis zakázky).</w:t>
      </w:r>
    </w:p>
    <w:p w:rsidR="00883FDF" w:rsidRDefault="00883FDF" w:rsidP="00883FDF">
      <w:pPr>
        <w:pStyle w:val="Odstavecseseznamem"/>
        <w:spacing w:after="120" w:line="240" w:lineRule="auto"/>
        <w:jc w:val="both"/>
        <w:rPr>
          <w:rFonts w:ascii="Times New Roman" w:hAnsi="Times New Roman" w:cs="Times New Roman"/>
          <w:sz w:val="24"/>
          <w:szCs w:val="24"/>
        </w:rPr>
      </w:pPr>
    </w:p>
    <w:p w:rsidR="00056FD6" w:rsidRPr="00056FD6" w:rsidRDefault="00056FD6" w:rsidP="001032C9">
      <w:pPr>
        <w:spacing w:after="120" w:line="240" w:lineRule="auto"/>
        <w:rPr>
          <w:rFonts w:ascii="Times New Roman" w:hAnsi="Times New Roman" w:cs="Times New Roman"/>
          <w:b/>
          <w:sz w:val="24"/>
          <w:szCs w:val="24"/>
        </w:rPr>
      </w:pPr>
      <w:r w:rsidRPr="00056FD6">
        <w:rPr>
          <w:rFonts w:ascii="Times New Roman" w:hAnsi="Times New Roman" w:cs="Times New Roman"/>
          <w:b/>
          <w:sz w:val="24"/>
          <w:szCs w:val="24"/>
        </w:rPr>
        <w:t>IV</w:t>
      </w:r>
      <w:r>
        <w:rPr>
          <w:rFonts w:ascii="Times New Roman" w:hAnsi="Times New Roman" w:cs="Times New Roman"/>
          <w:sz w:val="24"/>
          <w:szCs w:val="24"/>
        </w:rPr>
        <w:t xml:space="preserve">. </w:t>
      </w:r>
      <w:r>
        <w:rPr>
          <w:rFonts w:ascii="Times New Roman" w:hAnsi="Times New Roman" w:cs="Times New Roman"/>
          <w:b/>
          <w:sz w:val="24"/>
          <w:szCs w:val="24"/>
        </w:rPr>
        <w:t xml:space="preserve">TERMÍNY </w:t>
      </w:r>
      <w:r w:rsidRPr="00056FD6">
        <w:rPr>
          <w:rFonts w:ascii="Times New Roman" w:hAnsi="Times New Roman" w:cs="Times New Roman"/>
          <w:b/>
          <w:sz w:val="24"/>
          <w:szCs w:val="24"/>
        </w:rPr>
        <w:t>DODÁVKY</w:t>
      </w:r>
    </w:p>
    <w:p w:rsidR="00056FD6" w:rsidRDefault="00056FD6" w:rsidP="001032C9">
      <w:pPr>
        <w:pStyle w:val="Odstavecseseznamem"/>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Dodavatel se zavazuje dodat předmět dodávky do </w:t>
      </w:r>
      <w:r w:rsidR="00A00F62">
        <w:rPr>
          <w:rFonts w:ascii="Times New Roman" w:hAnsi="Times New Roman" w:cs="Times New Roman"/>
          <w:sz w:val="24"/>
          <w:szCs w:val="24"/>
        </w:rPr>
        <w:t>10</w:t>
      </w:r>
      <w:r>
        <w:rPr>
          <w:rFonts w:ascii="Times New Roman" w:hAnsi="Times New Roman" w:cs="Times New Roman"/>
          <w:sz w:val="24"/>
          <w:szCs w:val="24"/>
        </w:rPr>
        <w:t xml:space="preserve"> pracovních dnů od podpisu smlouvy na adresu: Regionální vzdělávací a informační středisko, </w:t>
      </w:r>
      <w:proofErr w:type="spellStart"/>
      <w:proofErr w:type="gramStart"/>
      <w:r>
        <w:rPr>
          <w:rFonts w:ascii="Times New Roman" w:hAnsi="Times New Roman" w:cs="Times New Roman"/>
          <w:sz w:val="24"/>
          <w:szCs w:val="24"/>
        </w:rPr>
        <w:t>p.o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Školní 1094, 347 01 Tachov.</w:t>
      </w:r>
    </w:p>
    <w:p w:rsidR="00056FD6" w:rsidRDefault="00056FD6" w:rsidP="001032C9">
      <w:pPr>
        <w:spacing w:after="120" w:line="240" w:lineRule="auto"/>
        <w:jc w:val="both"/>
        <w:rPr>
          <w:rFonts w:ascii="Times New Roman" w:hAnsi="Times New Roman" w:cs="Times New Roman"/>
          <w:sz w:val="24"/>
          <w:szCs w:val="24"/>
        </w:rPr>
      </w:pPr>
    </w:p>
    <w:p w:rsidR="00056FD6" w:rsidRDefault="00056FD6" w:rsidP="001032C9">
      <w:pPr>
        <w:spacing w:after="120" w:line="240" w:lineRule="auto"/>
        <w:jc w:val="both"/>
        <w:rPr>
          <w:rFonts w:ascii="Times New Roman" w:hAnsi="Times New Roman" w:cs="Times New Roman"/>
          <w:b/>
          <w:sz w:val="24"/>
          <w:szCs w:val="24"/>
        </w:rPr>
      </w:pPr>
      <w:r w:rsidRPr="00056FD6">
        <w:rPr>
          <w:rFonts w:ascii="Times New Roman" w:hAnsi="Times New Roman" w:cs="Times New Roman"/>
          <w:b/>
          <w:sz w:val="24"/>
          <w:szCs w:val="24"/>
        </w:rPr>
        <w:t>V. OBCHODNÍ PODMÍNKY</w:t>
      </w:r>
    </w:p>
    <w:p w:rsidR="00056FD6" w:rsidRDefault="00056FD6" w:rsidP="001C54F8">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993"/>
        </w:tabs>
        <w:ind w:hanging="357"/>
        <w:rPr>
          <w:rFonts w:ascii="Times New Roman" w:hAnsi="Times New Roman" w:cs="Times New Roman"/>
          <w:sz w:val="24"/>
          <w:szCs w:val="24"/>
          <w:lang w:val="cs-CZ"/>
        </w:rPr>
      </w:pPr>
      <w:r>
        <w:rPr>
          <w:rFonts w:ascii="Times New Roman" w:hAnsi="Times New Roman" w:cs="Times New Roman"/>
          <w:sz w:val="24"/>
          <w:szCs w:val="24"/>
          <w:lang w:val="cs-CZ"/>
        </w:rPr>
        <w:t>Dodávka zboží se rozumí: (tj. dodav</w:t>
      </w:r>
      <w:r w:rsidR="00CB756D">
        <w:rPr>
          <w:rFonts w:ascii="Times New Roman" w:hAnsi="Times New Roman" w:cs="Times New Roman"/>
          <w:sz w:val="24"/>
          <w:szCs w:val="24"/>
          <w:lang w:val="cs-CZ"/>
        </w:rPr>
        <w:t>a</w:t>
      </w:r>
      <w:r>
        <w:rPr>
          <w:rFonts w:ascii="Times New Roman" w:hAnsi="Times New Roman" w:cs="Times New Roman"/>
          <w:sz w:val="24"/>
          <w:szCs w:val="24"/>
          <w:lang w:val="cs-CZ"/>
        </w:rPr>
        <w:t>tel se zavazuje):</w:t>
      </w:r>
    </w:p>
    <w:p w:rsidR="00056FD6" w:rsidRDefault="00056FD6" w:rsidP="001C54F8">
      <w:pPr>
        <w:pStyle w:val="Zkladn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ind w:hanging="357"/>
        <w:rPr>
          <w:rFonts w:ascii="Times New Roman" w:hAnsi="Times New Roman" w:cs="Times New Roman"/>
          <w:sz w:val="24"/>
          <w:szCs w:val="24"/>
          <w:lang w:val="cs-CZ"/>
        </w:rPr>
      </w:pPr>
      <w:r>
        <w:rPr>
          <w:rFonts w:ascii="Times New Roman" w:hAnsi="Times New Roman" w:cs="Times New Roman"/>
          <w:sz w:val="24"/>
          <w:szCs w:val="24"/>
          <w:lang w:val="cs-CZ"/>
        </w:rPr>
        <w:t>dodat kupujícímu zboží,</w:t>
      </w:r>
    </w:p>
    <w:p w:rsidR="00056FD6" w:rsidRDefault="00056FD6" w:rsidP="001C54F8">
      <w:pPr>
        <w:pStyle w:val="Zkladn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ind w:hanging="357"/>
        <w:rPr>
          <w:rFonts w:ascii="Times New Roman" w:hAnsi="Times New Roman" w:cs="Times New Roman"/>
          <w:sz w:val="24"/>
          <w:szCs w:val="24"/>
          <w:lang w:val="cs-CZ"/>
        </w:rPr>
      </w:pPr>
      <w:r>
        <w:rPr>
          <w:rFonts w:ascii="Times New Roman" w:hAnsi="Times New Roman" w:cs="Times New Roman"/>
          <w:sz w:val="24"/>
          <w:szCs w:val="24"/>
          <w:lang w:val="cs-CZ"/>
        </w:rPr>
        <w:t>provést dopravu zboží do místa plnění,</w:t>
      </w:r>
    </w:p>
    <w:p w:rsidR="00056FD6" w:rsidRDefault="00056FD6" w:rsidP="001C54F8">
      <w:pPr>
        <w:pStyle w:val="Zkladn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ind w:hanging="357"/>
        <w:rPr>
          <w:rFonts w:ascii="Times New Roman" w:hAnsi="Times New Roman" w:cs="Times New Roman"/>
          <w:sz w:val="24"/>
          <w:szCs w:val="24"/>
          <w:lang w:val="cs-CZ"/>
        </w:rPr>
      </w:pPr>
      <w:r>
        <w:rPr>
          <w:rFonts w:ascii="Times New Roman" w:hAnsi="Times New Roman" w:cs="Times New Roman"/>
          <w:sz w:val="24"/>
          <w:szCs w:val="24"/>
          <w:lang w:val="cs-CZ"/>
        </w:rPr>
        <w:t>předat zboží kupujícímu,</w:t>
      </w:r>
    </w:p>
    <w:p w:rsidR="00056FD6" w:rsidRDefault="00056FD6" w:rsidP="001C54F8">
      <w:pPr>
        <w:pStyle w:val="Zkladn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ind w:hanging="357"/>
        <w:rPr>
          <w:rFonts w:ascii="Times New Roman" w:hAnsi="Times New Roman" w:cs="Times New Roman"/>
          <w:sz w:val="24"/>
          <w:szCs w:val="24"/>
          <w:lang w:val="cs-CZ"/>
        </w:rPr>
      </w:pPr>
      <w:r>
        <w:rPr>
          <w:rFonts w:ascii="Times New Roman" w:hAnsi="Times New Roman" w:cs="Times New Roman"/>
          <w:sz w:val="24"/>
          <w:szCs w:val="24"/>
          <w:lang w:val="cs-CZ"/>
        </w:rPr>
        <w:t>předání technické dokumentace.</w:t>
      </w:r>
    </w:p>
    <w:p w:rsidR="00056FD6" w:rsidRDefault="00056FD6" w:rsidP="001C54F8">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851"/>
        </w:tabs>
        <w:spacing w:after="120"/>
        <w:rPr>
          <w:rFonts w:ascii="Times New Roman" w:hAnsi="Times New Roman" w:cs="Times New Roman"/>
          <w:sz w:val="24"/>
          <w:szCs w:val="24"/>
          <w:lang w:val="cs-CZ"/>
        </w:rPr>
      </w:pPr>
      <w:r>
        <w:rPr>
          <w:rFonts w:ascii="Times New Roman" w:hAnsi="Times New Roman" w:cs="Times New Roman"/>
          <w:sz w:val="24"/>
          <w:szCs w:val="24"/>
          <w:lang w:val="cs-CZ"/>
        </w:rPr>
        <w:t xml:space="preserve">Dodavatel </w:t>
      </w:r>
      <w:proofErr w:type="gramStart"/>
      <w:r>
        <w:rPr>
          <w:rFonts w:ascii="Times New Roman" w:hAnsi="Times New Roman" w:cs="Times New Roman"/>
          <w:sz w:val="24"/>
          <w:szCs w:val="24"/>
          <w:lang w:val="cs-CZ"/>
        </w:rPr>
        <w:t>prodává</w:t>
      </w:r>
      <w:proofErr w:type="gramEnd"/>
      <w:r>
        <w:rPr>
          <w:rFonts w:ascii="Times New Roman" w:hAnsi="Times New Roman" w:cs="Times New Roman"/>
          <w:sz w:val="24"/>
          <w:szCs w:val="24"/>
          <w:lang w:val="cs-CZ"/>
        </w:rPr>
        <w:t xml:space="preserve"> na základě Smlouvy uvedené zboží </w:t>
      </w:r>
      <w:proofErr w:type="gramStart"/>
      <w:r>
        <w:rPr>
          <w:rFonts w:ascii="Times New Roman" w:hAnsi="Times New Roman" w:cs="Times New Roman"/>
          <w:sz w:val="24"/>
          <w:szCs w:val="24"/>
          <w:lang w:val="cs-CZ"/>
        </w:rPr>
        <w:t>viz</w:t>
      </w:r>
      <w:proofErr w:type="gramEnd"/>
      <w:r>
        <w:rPr>
          <w:rFonts w:ascii="Times New Roman" w:hAnsi="Times New Roman" w:cs="Times New Roman"/>
          <w:sz w:val="24"/>
          <w:szCs w:val="24"/>
          <w:lang w:val="cs-CZ"/>
        </w:rPr>
        <w:t xml:space="preserve"> Příloha č. 1 této smlouvy za vzájemně dohodnutou kupní cenu do vlastnictví objednavatele.</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Dodavatel se zavazuje převést na objednavatele vlastnictví ke zboží a objednavatel se zavazuje toto zboží řádně a včas převzít a zaplatit za něj kupní cenu.</w:t>
      </w:r>
    </w:p>
    <w:p w:rsidR="00056FD6" w:rsidRDefault="00CB756D"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 xml:space="preserve">Dodavatel se zavazuje dodat předmět dodávky do </w:t>
      </w:r>
      <w:r w:rsidR="00A00F62">
        <w:rPr>
          <w:rFonts w:ascii="Times New Roman" w:hAnsi="Times New Roman" w:cs="Times New Roman"/>
          <w:sz w:val="24"/>
          <w:szCs w:val="24"/>
          <w:lang w:val="cs-CZ"/>
        </w:rPr>
        <w:t>10</w:t>
      </w:r>
      <w:r>
        <w:rPr>
          <w:rFonts w:ascii="Times New Roman" w:hAnsi="Times New Roman" w:cs="Times New Roman"/>
          <w:sz w:val="24"/>
          <w:szCs w:val="24"/>
          <w:lang w:val="cs-CZ"/>
        </w:rPr>
        <w:t xml:space="preserve"> pracovních dnů od podpisu smlouvy na adresu objednavatele: Regionální vzdělávací a informační středisko, příspěvková organizace, Školní 1094, 347 01 Tachov.</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 xml:space="preserve">Na </w:t>
      </w:r>
      <w:r w:rsidR="00CB756D">
        <w:rPr>
          <w:rFonts w:ascii="Times New Roman" w:hAnsi="Times New Roman" w:cs="Times New Roman"/>
          <w:sz w:val="24"/>
          <w:szCs w:val="24"/>
          <w:lang w:val="cs-CZ"/>
        </w:rPr>
        <w:t>objednavatele</w:t>
      </w:r>
      <w:r>
        <w:rPr>
          <w:rFonts w:ascii="Times New Roman" w:hAnsi="Times New Roman" w:cs="Times New Roman"/>
          <w:sz w:val="24"/>
          <w:szCs w:val="24"/>
          <w:lang w:val="cs-CZ"/>
        </w:rPr>
        <w:t xml:space="preserve"> přechází nebezpečí škody na zboží současně s nabytím vlastnického práva.</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Smluvní strany si ve smlouvě nesjednávají žádné odkládací podmínky.</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Náklady spojené s odevzdáním zboží, zejména balením, dopravou, nese </w:t>
      </w:r>
      <w:r w:rsidR="00CB756D">
        <w:rPr>
          <w:rFonts w:ascii="Times New Roman" w:hAnsi="Times New Roman" w:cs="Times New Roman"/>
          <w:sz w:val="24"/>
          <w:szCs w:val="24"/>
          <w:lang w:val="cs-CZ"/>
        </w:rPr>
        <w:t>dodavatel</w:t>
      </w:r>
      <w:r w:rsidR="00F84F40">
        <w:rPr>
          <w:rFonts w:ascii="Times New Roman" w:hAnsi="Times New Roman" w:cs="Times New Roman"/>
          <w:sz w:val="24"/>
          <w:szCs w:val="24"/>
          <w:lang w:val="cs-CZ"/>
        </w:rPr>
        <w:t xml:space="preserve"> a </w:t>
      </w:r>
      <w:r>
        <w:rPr>
          <w:rFonts w:ascii="Times New Roman" w:hAnsi="Times New Roman" w:cs="Times New Roman"/>
          <w:sz w:val="24"/>
          <w:szCs w:val="24"/>
          <w:lang w:val="cs-CZ"/>
        </w:rPr>
        <w:t xml:space="preserve">náklady spojené s převzetím zboží nese </w:t>
      </w:r>
      <w:r w:rsidR="00CB756D">
        <w:rPr>
          <w:rFonts w:ascii="Times New Roman" w:hAnsi="Times New Roman" w:cs="Times New Roman"/>
          <w:sz w:val="24"/>
          <w:szCs w:val="24"/>
          <w:lang w:val="cs-CZ"/>
        </w:rPr>
        <w:t>objednavatel</w:t>
      </w:r>
      <w:r>
        <w:rPr>
          <w:rFonts w:ascii="Times New Roman" w:hAnsi="Times New Roman" w:cs="Times New Roman"/>
          <w:sz w:val="24"/>
          <w:szCs w:val="24"/>
          <w:lang w:val="cs-CZ"/>
        </w:rPr>
        <w:t xml:space="preserve">. </w:t>
      </w:r>
      <w:r w:rsidR="00CB756D">
        <w:rPr>
          <w:rFonts w:ascii="Times New Roman" w:hAnsi="Times New Roman" w:cs="Times New Roman"/>
          <w:sz w:val="24"/>
          <w:szCs w:val="24"/>
          <w:lang w:val="cs-CZ"/>
        </w:rPr>
        <w:t>Objednavatel</w:t>
      </w:r>
      <w:r>
        <w:rPr>
          <w:rFonts w:ascii="Times New Roman" w:hAnsi="Times New Roman" w:cs="Times New Roman"/>
          <w:sz w:val="24"/>
          <w:szCs w:val="24"/>
          <w:lang w:val="cs-CZ"/>
        </w:rPr>
        <w:t xml:space="preserve"> není povinen uchovávat originální obal.</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O předání a převzetí zboží a souvisejících dokladech bude sepsán protokol podepsaný oběma smluvními stranami.</w:t>
      </w:r>
    </w:p>
    <w:p w:rsidR="00056FD6" w:rsidRDefault="00CB756D"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Objednavatel</w:t>
      </w:r>
      <w:r w:rsidR="00056FD6">
        <w:rPr>
          <w:rFonts w:ascii="Times New Roman" w:hAnsi="Times New Roman" w:cs="Times New Roman"/>
          <w:sz w:val="24"/>
          <w:szCs w:val="24"/>
          <w:lang w:val="cs-CZ"/>
        </w:rPr>
        <w:t xml:space="preserve"> není povinen podepsat předávací protokol, pokud prodávající řádně nesplní své povinnosti.</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Dodáním zboží se rozumí postup, jehož završením je faktické předání zboží kupujícímu na základě oboustranně podepsaného pí</w:t>
      </w:r>
      <w:r w:rsidR="00F84F40">
        <w:rPr>
          <w:rFonts w:ascii="Times New Roman" w:hAnsi="Times New Roman" w:cs="Times New Roman"/>
          <w:sz w:val="24"/>
          <w:szCs w:val="24"/>
          <w:lang w:val="cs-CZ"/>
        </w:rPr>
        <w:t>semného předávacího protokolu a </w:t>
      </w:r>
      <w:r>
        <w:rPr>
          <w:rFonts w:ascii="Times New Roman" w:hAnsi="Times New Roman" w:cs="Times New Roman"/>
          <w:sz w:val="24"/>
          <w:szCs w:val="24"/>
          <w:lang w:val="cs-CZ"/>
        </w:rPr>
        <w:t>dodacích listů.</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 xml:space="preserve">Předmět plnění veřejné zakázky bude prodávajícím dodán kupujícímu nejpozději do </w:t>
      </w:r>
      <w:proofErr w:type="gramStart"/>
      <w:r w:rsidR="0085468F">
        <w:rPr>
          <w:rFonts w:ascii="Times New Roman" w:hAnsi="Times New Roman" w:cs="Times New Roman"/>
          <w:sz w:val="24"/>
          <w:szCs w:val="24"/>
          <w:lang w:val="cs-CZ"/>
        </w:rPr>
        <w:t>31.5</w:t>
      </w:r>
      <w:r>
        <w:rPr>
          <w:rFonts w:ascii="Times New Roman" w:hAnsi="Times New Roman" w:cs="Times New Roman"/>
          <w:sz w:val="24"/>
          <w:szCs w:val="24"/>
          <w:lang w:val="cs-CZ"/>
        </w:rPr>
        <w:t>.2014</w:t>
      </w:r>
      <w:proofErr w:type="gramEnd"/>
      <w:r>
        <w:rPr>
          <w:rFonts w:ascii="Times New Roman" w:hAnsi="Times New Roman" w:cs="Times New Roman"/>
          <w:sz w:val="24"/>
          <w:szCs w:val="24"/>
          <w:lang w:val="cs-CZ"/>
        </w:rPr>
        <w:t>.</w:t>
      </w:r>
    </w:p>
    <w:p w:rsidR="00056FD6" w:rsidRDefault="00CB756D"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Dodavatel</w:t>
      </w:r>
      <w:r w:rsidR="00056FD6">
        <w:rPr>
          <w:rFonts w:ascii="Times New Roman" w:hAnsi="Times New Roman" w:cs="Times New Roman"/>
          <w:sz w:val="24"/>
          <w:szCs w:val="24"/>
          <w:lang w:val="cs-CZ"/>
        </w:rPr>
        <w:t xml:space="preserve"> </w:t>
      </w:r>
      <w:r>
        <w:rPr>
          <w:rFonts w:ascii="Times New Roman" w:hAnsi="Times New Roman" w:cs="Times New Roman"/>
          <w:sz w:val="24"/>
          <w:szCs w:val="24"/>
          <w:lang w:val="cs-CZ"/>
        </w:rPr>
        <w:t>objednavateli</w:t>
      </w:r>
      <w:r w:rsidR="00056FD6">
        <w:rPr>
          <w:rFonts w:ascii="Times New Roman" w:hAnsi="Times New Roman" w:cs="Times New Roman"/>
          <w:sz w:val="24"/>
          <w:szCs w:val="24"/>
          <w:lang w:val="cs-CZ"/>
        </w:rPr>
        <w:t xml:space="preserve"> odevzdá zboží, jakož i doklady</w:t>
      </w:r>
      <w:r w:rsidR="00F84F40">
        <w:rPr>
          <w:rFonts w:ascii="Times New Roman" w:hAnsi="Times New Roman" w:cs="Times New Roman"/>
          <w:sz w:val="24"/>
          <w:szCs w:val="24"/>
          <w:lang w:val="cs-CZ"/>
        </w:rPr>
        <w:t>, které se ke zboží vztahují, a </w:t>
      </w:r>
      <w:r w:rsidR="00056FD6">
        <w:rPr>
          <w:rFonts w:ascii="Times New Roman" w:hAnsi="Times New Roman" w:cs="Times New Roman"/>
          <w:sz w:val="24"/>
          <w:szCs w:val="24"/>
          <w:lang w:val="cs-CZ"/>
        </w:rPr>
        <w:t xml:space="preserve">umožní </w:t>
      </w:r>
      <w:r>
        <w:rPr>
          <w:rFonts w:ascii="Times New Roman" w:hAnsi="Times New Roman" w:cs="Times New Roman"/>
          <w:sz w:val="24"/>
          <w:szCs w:val="24"/>
          <w:lang w:val="cs-CZ"/>
        </w:rPr>
        <w:t>objednavateli</w:t>
      </w:r>
      <w:r w:rsidR="00056FD6">
        <w:rPr>
          <w:rFonts w:ascii="Times New Roman" w:hAnsi="Times New Roman" w:cs="Times New Roman"/>
          <w:sz w:val="24"/>
          <w:szCs w:val="24"/>
          <w:lang w:val="cs-CZ"/>
        </w:rPr>
        <w:t xml:space="preserve"> nabýt vlastnického práva ke zboží.</w:t>
      </w:r>
    </w:p>
    <w:p w:rsidR="00056FD6" w:rsidRDefault="00CB756D"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Dodavatel</w:t>
      </w:r>
      <w:r w:rsidR="00056FD6">
        <w:rPr>
          <w:rFonts w:ascii="Times New Roman" w:hAnsi="Times New Roman" w:cs="Times New Roman"/>
          <w:sz w:val="24"/>
          <w:szCs w:val="24"/>
          <w:lang w:val="cs-CZ"/>
        </w:rPr>
        <w:t xml:space="preserve"> poskytne na zboží záruku. Délka záruční doby </w:t>
      </w:r>
      <w:r w:rsidR="002F0C25">
        <w:rPr>
          <w:rFonts w:ascii="Times New Roman" w:hAnsi="Times New Roman" w:cs="Times New Roman"/>
          <w:sz w:val="24"/>
          <w:szCs w:val="24"/>
          <w:lang w:val="cs-CZ"/>
        </w:rPr>
        <w:t>činí</w:t>
      </w:r>
      <w:r w:rsidR="00056FD6">
        <w:rPr>
          <w:rFonts w:ascii="Times New Roman" w:hAnsi="Times New Roman" w:cs="Times New Roman"/>
          <w:sz w:val="24"/>
          <w:szCs w:val="24"/>
          <w:lang w:val="cs-CZ"/>
        </w:rPr>
        <w:t xml:space="preserve"> 24 měsíců. Záruka běží ode dne předání a převzetí věci potvrzením na předávacím protokolu.</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Záruka se nevztahuje na běžné opotřebení zboží a na vady způsobené vyšší mocí.</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Práva z vadného plnění se řídí ustanovením § 2099 a násl. Občanského zákoníku</w:t>
      </w:r>
      <w:r w:rsidR="006C2536">
        <w:rPr>
          <w:rFonts w:ascii="Times New Roman" w:hAnsi="Times New Roman" w:cs="Times New Roman"/>
          <w:sz w:val="24"/>
          <w:szCs w:val="24"/>
          <w:lang w:val="cs-CZ"/>
        </w:rPr>
        <w:t xml:space="preserve"> v platném znění</w:t>
      </w:r>
      <w:r>
        <w:rPr>
          <w:rFonts w:ascii="Times New Roman" w:hAnsi="Times New Roman" w:cs="Times New Roman"/>
          <w:sz w:val="24"/>
          <w:szCs w:val="24"/>
          <w:lang w:val="cs-CZ"/>
        </w:rPr>
        <w:t>.</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Zboží je vadné, nemá-li všechny smluvené náležitosti a vlastnosti. Za vadu se považuje také plnění jiného zboží. Vadou je také vada v dokladech nutných pro užívání zboží.</w:t>
      </w:r>
    </w:p>
    <w:p w:rsidR="00056FD6" w:rsidRDefault="00CB756D"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Dodavatel</w:t>
      </w:r>
      <w:r w:rsidR="00056FD6">
        <w:rPr>
          <w:rFonts w:ascii="Times New Roman" w:hAnsi="Times New Roman" w:cs="Times New Roman"/>
          <w:sz w:val="24"/>
          <w:szCs w:val="24"/>
          <w:lang w:val="cs-CZ"/>
        </w:rPr>
        <w:t xml:space="preserve"> dále odpovídá za veškeré vady, které mělo zboží v okamžiku, kdy přechází nebezpečí škody na zboží na </w:t>
      </w:r>
      <w:r>
        <w:rPr>
          <w:rFonts w:ascii="Times New Roman" w:hAnsi="Times New Roman" w:cs="Times New Roman"/>
          <w:sz w:val="24"/>
          <w:szCs w:val="24"/>
          <w:lang w:val="cs-CZ"/>
        </w:rPr>
        <w:t>objednavatele</w:t>
      </w:r>
      <w:r w:rsidR="00056FD6">
        <w:rPr>
          <w:rFonts w:ascii="Times New Roman" w:hAnsi="Times New Roman" w:cs="Times New Roman"/>
          <w:sz w:val="24"/>
          <w:szCs w:val="24"/>
          <w:lang w:val="cs-CZ"/>
        </w:rPr>
        <w:t>, i když se vada stala zjevnou až po uplynutí záruční doby.</w:t>
      </w:r>
    </w:p>
    <w:p w:rsidR="00056FD6" w:rsidRDefault="00CB756D"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Objednavatel</w:t>
      </w:r>
      <w:r w:rsidR="00056FD6">
        <w:rPr>
          <w:rFonts w:ascii="Times New Roman" w:hAnsi="Times New Roman" w:cs="Times New Roman"/>
          <w:sz w:val="24"/>
          <w:szCs w:val="24"/>
          <w:lang w:val="cs-CZ"/>
        </w:rPr>
        <w:t xml:space="preserve"> nemá práva z vadného plnění, jedná-li se o vadu, kterou musel s vynaložením obvyklé pozornosti poznat již při uzavření smlouvy. Výše uvedené neplatí, ujistil-li výslovně </w:t>
      </w:r>
      <w:r>
        <w:rPr>
          <w:rFonts w:ascii="Times New Roman" w:hAnsi="Times New Roman" w:cs="Times New Roman"/>
          <w:sz w:val="24"/>
          <w:szCs w:val="24"/>
          <w:lang w:val="cs-CZ"/>
        </w:rPr>
        <w:t>dodavatel</w:t>
      </w:r>
      <w:r w:rsidR="00056FD6">
        <w:rPr>
          <w:rFonts w:ascii="Times New Roman" w:hAnsi="Times New Roman" w:cs="Times New Roman"/>
          <w:sz w:val="24"/>
          <w:szCs w:val="24"/>
          <w:lang w:val="cs-CZ"/>
        </w:rPr>
        <w:t xml:space="preserve"> </w:t>
      </w:r>
      <w:r>
        <w:rPr>
          <w:rFonts w:ascii="Times New Roman" w:hAnsi="Times New Roman" w:cs="Times New Roman"/>
          <w:sz w:val="24"/>
          <w:szCs w:val="24"/>
          <w:lang w:val="cs-CZ"/>
        </w:rPr>
        <w:t>objednavatele</w:t>
      </w:r>
      <w:r w:rsidR="00056FD6">
        <w:rPr>
          <w:rFonts w:ascii="Times New Roman" w:hAnsi="Times New Roman" w:cs="Times New Roman"/>
          <w:sz w:val="24"/>
          <w:szCs w:val="24"/>
          <w:lang w:val="cs-CZ"/>
        </w:rPr>
        <w:t>, že zboží je bez vad anebo zastřel-li vadu lstivě.</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 xml:space="preserve">Jestliže dodatečně vyjde najevo vada nebo vady, na které </w:t>
      </w:r>
      <w:r w:rsidR="00CB756D">
        <w:rPr>
          <w:rFonts w:ascii="Times New Roman" w:hAnsi="Times New Roman" w:cs="Times New Roman"/>
          <w:sz w:val="24"/>
          <w:szCs w:val="24"/>
          <w:lang w:val="cs-CZ"/>
        </w:rPr>
        <w:t>dodavatel</w:t>
      </w:r>
      <w:r>
        <w:rPr>
          <w:rFonts w:ascii="Times New Roman" w:hAnsi="Times New Roman" w:cs="Times New Roman"/>
          <w:sz w:val="24"/>
          <w:szCs w:val="24"/>
          <w:lang w:val="cs-CZ"/>
        </w:rPr>
        <w:t xml:space="preserve"> </w:t>
      </w:r>
      <w:r w:rsidR="00CB756D">
        <w:rPr>
          <w:rFonts w:ascii="Times New Roman" w:hAnsi="Times New Roman" w:cs="Times New Roman"/>
          <w:sz w:val="24"/>
          <w:szCs w:val="24"/>
          <w:lang w:val="cs-CZ"/>
        </w:rPr>
        <w:t>objedna</w:t>
      </w:r>
      <w:r w:rsidR="00716D56">
        <w:rPr>
          <w:rFonts w:ascii="Times New Roman" w:hAnsi="Times New Roman" w:cs="Times New Roman"/>
          <w:sz w:val="24"/>
          <w:szCs w:val="24"/>
          <w:lang w:val="cs-CZ"/>
        </w:rPr>
        <w:t>v</w:t>
      </w:r>
      <w:r w:rsidR="00CB756D">
        <w:rPr>
          <w:rFonts w:ascii="Times New Roman" w:hAnsi="Times New Roman" w:cs="Times New Roman"/>
          <w:sz w:val="24"/>
          <w:szCs w:val="24"/>
          <w:lang w:val="cs-CZ"/>
        </w:rPr>
        <w:t>atele</w:t>
      </w:r>
      <w:r>
        <w:rPr>
          <w:rFonts w:ascii="Times New Roman" w:hAnsi="Times New Roman" w:cs="Times New Roman"/>
          <w:sz w:val="24"/>
          <w:szCs w:val="24"/>
          <w:lang w:val="cs-CZ"/>
        </w:rPr>
        <w:t xml:space="preserve"> neupozornil, má </w:t>
      </w:r>
      <w:r w:rsidR="00CB756D">
        <w:rPr>
          <w:rFonts w:ascii="Times New Roman" w:hAnsi="Times New Roman" w:cs="Times New Roman"/>
          <w:sz w:val="24"/>
          <w:szCs w:val="24"/>
          <w:lang w:val="cs-CZ"/>
        </w:rPr>
        <w:t>objednavatel</w:t>
      </w:r>
      <w:r>
        <w:rPr>
          <w:rFonts w:ascii="Times New Roman" w:hAnsi="Times New Roman" w:cs="Times New Roman"/>
          <w:sz w:val="24"/>
          <w:szCs w:val="24"/>
          <w:lang w:val="cs-CZ"/>
        </w:rPr>
        <w:t xml:space="preserve"> právo na bezplatnou výměnu provedenou nejpozději do 10 dnů ode dne oznámení vady.</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 xml:space="preserve">Právo odstoupit od této smlouvy má </w:t>
      </w:r>
      <w:r w:rsidR="00CB756D">
        <w:rPr>
          <w:rFonts w:ascii="Times New Roman" w:hAnsi="Times New Roman" w:cs="Times New Roman"/>
          <w:sz w:val="24"/>
          <w:szCs w:val="24"/>
          <w:lang w:val="cs-CZ"/>
        </w:rPr>
        <w:t>objednavatel</w:t>
      </w:r>
      <w:r>
        <w:rPr>
          <w:rFonts w:ascii="Times New Roman" w:hAnsi="Times New Roman" w:cs="Times New Roman"/>
          <w:sz w:val="24"/>
          <w:szCs w:val="24"/>
          <w:lang w:val="cs-CZ"/>
        </w:rPr>
        <w:t xml:space="preserve"> tehdy, jestliže jej </w:t>
      </w:r>
      <w:r w:rsidR="00CB756D">
        <w:rPr>
          <w:rFonts w:ascii="Times New Roman" w:hAnsi="Times New Roman" w:cs="Times New Roman"/>
          <w:sz w:val="24"/>
          <w:szCs w:val="24"/>
          <w:lang w:val="cs-CZ"/>
        </w:rPr>
        <w:t>dodavatel</w:t>
      </w:r>
      <w:r>
        <w:rPr>
          <w:rFonts w:ascii="Times New Roman" w:hAnsi="Times New Roman" w:cs="Times New Roman"/>
          <w:sz w:val="24"/>
          <w:szCs w:val="24"/>
          <w:lang w:val="cs-CZ"/>
        </w:rPr>
        <w:t xml:space="preserve"> ujistil, že věc má určité vlastnosti, zejména vlastnosti </w:t>
      </w:r>
      <w:r w:rsidR="00CB756D">
        <w:rPr>
          <w:rFonts w:ascii="Times New Roman" w:hAnsi="Times New Roman" w:cs="Times New Roman"/>
          <w:sz w:val="24"/>
          <w:szCs w:val="24"/>
          <w:lang w:val="cs-CZ"/>
        </w:rPr>
        <w:t>objednavatele</w:t>
      </w:r>
      <w:r>
        <w:rPr>
          <w:rFonts w:ascii="Times New Roman" w:hAnsi="Times New Roman" w:cs="Times New Roman"/>
          <w:sz w:val="24"/>
          <w:szCs w:val="24"/>
          <w:lang w:val="cs-CZ"/>
        </w:rPr>
        <w:t xml:space="preserve"> vymíněné, anebo </w:t>
      </w:r>
      <w:r w:rsidR="00CB756D">
        <w:rPr>
          <w:rFonts w:ascii="Times New Roman" w:hAnsi="Times New Roman" w:cs="Times New Roman"/>
          <w:sz w:val="24"/>
          <w:szCs w:val="24"/>
          <w:lang w:val="cs-CZ"/>
        </w:rPr>
        <w:t>dodavatel</w:t>
      </w:r>
      <w:r>
        <w:rPr>
          <w:rFonts w:ascii="Times New Roman" w:hAnsi="Times New Roman" w:cs="Times New Roman"/>
          <w:sz w:val="24"/>
          <w:szCs w:val="24"/>
          <w:lang w:val="cs-CZ"/>
        </w:rPr>
        <w:t xml:space="preserve"> </w:t>
      </w:r>
      <w:r w:rsidR="00CB756D">
        <w:rPr>
          <w:rFonts w:ascii="Times New Roman" w:hAnsi="Times New Roman" w:cs="Times New Roman"/>
          <w:sz w:val="24"/>
          <w:szCs w:val="24"/>
          <w:lang w:val="cs-CZ"/>
        </w:rPr>
        <w:t>objednavatele</w:t>
      </w:r>
      <w:r>
        <w:rPr>
          <w:rFonts w:ascii="Times New Roman" w:hAnsi="Times New Roman" w:cs="Times New Roman"/>
          <w:sz w:val="24"/>
          <w:szCs w:val="24"/>
          <w:lang w:val="cs-CZ"/>
        </w:rPr>
        <w:t xml:space="preserve"> ujistil, že věc nemá žádné vady, a toto ujištění se ukáže nepravdivým.</w:t>
      </w:r>
    </w:p>
    <w:p w:rsidR="00056FD6" w:rsidRDefault="00CB756D"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Objednavatel</w:t>
      </w:r>
      <w:r w:rsidR="00056FD6">
        <w:rPr>
          <w:rFonts w:ascii="Times New Roman" w:hAnsi="Times New Roman" w:cs="Times New Roman"/>
          <w:sz w:val="24"/>
          <w:szCs w:val="24"/>
          <w:lang w:val="cs-CZ"/>
        </w:rPr>
        <w:t xml:space="preserve"> má právo na úhradu nutných nákladů, které mu vznikly v souvislosti s uplatněním práv z odpovědnosti za vady.</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t xml:space="preserve">Vady musí </w:t>
      </w:r>
      <w:r w:rsidR="00CB756D">
        <w:rPr>
          <w:rFonts w:ascii="Times New Roman" w:hAnsi="Times New Roman" w:cs="Times New Roman"/>
          <w:sz w:val="24"/>
          <w:szCs w:val="24"/>
          <w:lang w:val="cs-CZ"/>
        </w:rPr>
        <w:t>objednavatel</w:t>
      </w:r>
      <w:r>
        <w:rPr>
          <w:rFonts w:ascii="Times New Roman" w:hAnsi="Times New Roman" w:cs="Times New Roman"/>
          <w:sz w:val="24"/>
          <w:szCs w:val="24"/>
          <w:lang w:val="cs-CZ"/>
        </w:rPr>
        <w:t xml:space="preserve"> uplatnit u </w:t>
      </w:r>
      <w:r w:rsidR="00CB756D">
        <w:rPr>
          <w:rFonts w:ascii="Times New Roman" w:hAnsi="Times New Roman" w:cs="Times New Roman"/>
          <w:sz w:val="24"/>
          <w:szCs w:val="24"/>
          <w:lang w:val="cs-CZ"/>
        </w:rPr>
        <w:t>dodavatele</w:t>
      </w:r>
      <w:r>
        <w:rPr>
          <w:rFonts w:ascii="Times New Roman" w:hAnsi="Times New Roman" w:cs="Times New Roman"/>
          <w:sz w:val="24"/>
          <w:szCs w:val="24"/>
          <w:lang w:val="cs-CZ"/>
        </w:rPr>
        <w:t xml:space="preserve"> bez z</w:t>
      </w:r>
      <w:r w:rsidR="00F84F40">
        <w:rPr>
          <w:rFonts w:ascii="Times New Roman" w:hAnsi="Times New Roman" w:cs="Times New Roman"/>
          <w:sz w:val="24"/>
          <w:szCs w:val="24"/>
          <w:lang w:val="cs-CZ"/>
        </w:rPr>
        <w:t>bytečného odkladu poté, co se o </w:t>
      </w:r>
      <w:r>
        <w:rPr>
          <w:rFonts w:ascii="Times New Roman" w:hAnsi="Times New Roman" w:cs="Times New Roman"/>
          <w:sz w:val="24"/>
          <w:szCs w:val="24"/>
          <w:lang w:val="cs-CZ"/>
        </w:rPr>
        <w:t>nich dozví.</w:t>
      </w:r>
    </w:p>
    <w:p w:rsidR="00056FD6" w:rsidRDefault="00056FD6" w:rsidP="001032C9">
      <w:pPr>
        <w:pStyle w:val="Zkladn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r>
        <w:rPr>
          <w:rFonts w:ascii="Times New Roman" w:hAnsi="Times New Roman" w:cs="Times New Roman"/>
          <w:sz w:val="24"/>
          <w:szCs w:val="24"/>
          <w:lang w:val="cs-CZ"/>
        </w:rPr>
        <w:lastRenderedPageBreak/>
        <w:t>Uplatněním práv z odpovědnosti za vady není dotčeno právem na náhradu škody.</w:t>
      </w:r>
    </w:p>
    <w:p w:rsidR="00056FD6" w:rsidRDefault="00056FD6" w:rsidP="001032C9">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425"/>
        <w:rPr>
          <w:rFonts w:ascii="Times New Roman" w:hAnsi="Times New Roman" w:cs="Times New Roman"/>
          <w:sz w:val="24"/>
          <w:szCs w:val="24"/>
          <w:lang w:val="cs-CZ"/>
        </w:rPr>
      </w:pPr>
    </w:p>
    <w:p w:rsidR="00BA4A16" w:rsidRPr="001032C9" w:rsidRDefault="00BA4A16" w:rsidP="001032C9">
      <w:pPr>
        <w:spacing w:after="120" w:line="240" w:lineRule="auto"/>
        <w:jc w:val="both"/>
        <w:rPr>
          <w:rFonts w:ascii="Times New Roman" w:hAnsi="Times New Roman" w:cs="Times New Roman"/>
          <w:b/>
          <w:sz w:val="28"/>
          <w:szCs w:val="28"/>
        </w:rPr>
      </w:pPr>
      <w:r w:rsidRPr="001032C9">
        <w:rPr>
          <w:rFonts w:ascii="Times New Roman" w:hAnsi="Times New Roman" w:cs="Times New Roman"/>
          <w:b/>
          <w:sz w:val="28"/>
          <w:szCs w:val="28"/>
        </w:rPr>
        <w:t>V</w:t>
      </w:r>
      <w:r w:rsidR="00056FD6" w:rsidRPr="001032C9">
        <w:rPr>
          <w:rFonts w:ascii="Times New Roman" w:hAnsi="Times New Roman" w:cs="Times New Roman"/>
          <w:b/>
          <w:sz w:val="28"/>
          <w:szCs w:val="28"/>
        </w:rPr>
        <w:t>I</w:t>
      </w:r>
      <w:r w:rsidRPr="001032C9">
        <w:rPr>
          <w:rFonts w:ascii="Times New Roman" w:hAnsi="Times New Roman" w:cs="Times New Roman"/>
          <w:b/>
          <w:sz w:val="28"/>
          <w:szCs w:val="28"/>
        </w:rPr>
        <w:t>. PLATEBNÍ PODMÍNKY</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283"/>
        <w:rPr>
          <w:rFonts w:ascii="Times New Roman" w:hAnsi="Times New Roman" w:cs="Times New Roman"/>
          <w:sz w:val="24"/>
          <w:szCs w:val="24"/>
          <w:lang w:val="cs-CZ"/>
        </w:rPr>
      </w:pPr>
      <w:r>
        <w:rPr>
          <w:rFonts w:ascii="Times New Roman" w:hAnsi="Times New Roman" w:cs="Times New Roman"/>
          <w:sz w:val="24"/>
          <w:szCs w:val="24"/>
          <w:lang w:val="cs-CZ"/>
        </w:rPr>
        <w:t>Překročení kupní ceny je možné pouze, dojde-li k účinnosti změn právních předpisů týkajících se výše daně z přidané hodnoty. V tomto případě bude celková cena upravena podle výše sazeb DPH platných v době vzniku zdanitelného plnění.</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283"/>
        <w:rPr>
          <w:rFonts w:ascii="Times New Roman" w:hAnsi="Times New Roman" w:cs="Times New Roman"/>
          <w:sz w:val="24"/>
          <w:szCs w:val="24"/>
          <w:lang w:val="cs-CZ"/>
        </w:rPr>
      </w:pPr>
      <w:r>
        <w:rPr>
          <w:rFonts w:ascii="Times New Roman" w:hAnsi="Times New Roman" w:cs="Times New Roman"/>
          <w:sz w:val="24"/>
          <w:szCs w:val="24"/>
          <w:lang w:val="cs-CZ"/>
        </w:rPr>
        <w:t>Kupní cena dodávky zboží zahrnuje cenu vlastního zboží včetně obalu, cenu dopravy zboží do místa plnění včetně transportního obalu, a veškeré další náklady prodávajícího spojené s dodávkou zboží.</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283"/>
        <w:rPr>
          <w:rFonts w:ascii="Times New Roman" w:hAnsi="Times New Roman" w:cs="Times New Roman"/>
          <w:sz w:val="24"/>
          <w:szCs w:val="24"/>
          <w:lang w:val="cs-CZ"/>
        </w:rPr>
      </w:pPr>
      <w:r>
        <w:rPr>
          <w:rFonts w:ascii="Times New Roman" w:hAnsi="Times New Roman" w:cs="Times New Roman"/>
          <w:sz w:val="24"/>
          <w:szCs w:val="24"/>
          <w:lang w:val="cs-CZ"/>
        </w:rPr>
        <w:t>Celková či dílčí kupní cena dle předávacího protokolu včetně příslušného DPH bude uhrazena kupujícím prodávajícímu na základě faktury, kterou zašle prodávající kupujícímu po podpisu předávacího protokolu. Faktury jsou splatné do 5 (pěti) kalendářních dnů ode dne jejich předání.</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283"/>
        <w:rPr>
          <w:rFonts w:ascii="Times New Roman" w:hAnsi="Times New Roman" w:cs="Times New Roman"/>
          <w:sz w:val="24"/>
          <w:szCs w:val="24"/>
          <w:lang w:val="cs-CZ"/>
        </w:rPr>
      </w:pPr>
      <w:r>
        <w:rPr>
          <w:rFonts w:ascii="Times New Roman" w:hAnsi="Times New Roman" w:cs="Times New Roman"/>
          <w:sz w:val="24"/>
          <w:szCs w:val="24"/>
          <w:lang w:val="cs-CZ"/>
        </w:rPr>
        <w:t>Kupní cenu zaplatí kupující prodávajícímu bankovním převodem na bankovní účet prodávajícího.</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283"/>
        <w:rPr>
          <w:rFonts w:ascii="Times New Roman" w:hAnsi="Times New Roman" w:cs="Times New Roman"/>
          <w:sz w:val="24"/>
          <w:szCs w:val="24"/>
          <w:lang w:val="cs-CZ"/>
        </w:rPr>
      </w:pPr>
      <w:r>
        <w:rPr>
          <w:rFonts w:ascii="Times New Roman" w:hAnsi="Times New Roman" w:cs="Times New Roman"/>
          <w:sz w:val="24"/>
          <w:szCs w:val="24"/>
          <w:lang w:val="cs-CZ"/>
        </w:rPr>
        <w:t>Ve zdůvodněných případech a na základě vzájemného projednání může být splatnost prodloužena podle potřeby kupujícího.</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283"/>
        <w:rPr>
          <w:rFonts w:ascii="Times New Roman" w:hAnsi="Times New Roman" w:cs="Times New Roman"/>
          <w:sz w:val="24"/>
          <w:szCs w:val="24"/>
          <w:lang w:val="cs-CZ"/>
        </w:rPr>
      </w:pPr>
      <w:r>
        <w:rPr>
          <w:rFonts w:ascii="Times New Roman" w:hAnsi="Times New Roman" w:cs="Times New Roman"/>
          <w:sz w:val="24"/>
          <w:szCs w:val="24"/>
          <w:lang w:val="cs-CZ"/>
        </w:rPr>
        <w:t>Prodávající na sebe bere odpovědnost za to, že sazba a výše daně z přidané hodnoty bude stanovena v souladu s platnými právními předpisy.</w:t>
      </w:r>
    </w:p>
    <w:p w:rsidR="00BA4A16" w:rsidRDefault="00BA4A16" w:rsidP="001032C9">
      <w:pPr>
        <w:pStyle w:val="Zkladn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V případě, že dojde mezi dnem podpisu kupní smlouvy a dnem uskutečnění zdanitelného plnění ke změně sazby DPH podle zákona 235/2004 Sb., o dani z přidané hodnoty, bude daň z přidané hodnoty připočtena ke kupní ceně ve výši dle právní úpravy platné ke dni uskutečnění zdanitelného plnění.</w:t>
      </w:r>
    </w:p>
    <w:p w:rsidR="00BA4A16" w:rsidRDefault="00BA4A16" w:rsidP="001032C9">
      <w:pPr>
        <w:pStyle w:val="Zkladn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Změna sazby DPH musí být provedena formou písemného dodatku k této smlouvě.</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after="120"/>
        <w:ind w:left="709" w:hanging="283"/>
        <w:rPr>
          <w:rFonts w:ascii="Times New Roman" w:hAnsi="Times New Roman" w:cs="Times New Roman"/>
          <w:sz w:val="24"/>
          <w:szCs w:val="24"/>
          <w:lang w:val="cs-CZ"/>
        </w:rPr>
      </w:pPr>
      <w:r>
        <w:rPr>
          <w:rFonts w:ascii="Times New Roman" w:hAnsi="Times New Roman" w:cs="Times New Roman"/>
          <w:sz w:val="24"/>
          <w:szCs w:val="24"/>
          <w:lang w:val="cs-CZ"/>
        </w:rPr>
        <w:t>Účetní daňový doklad (fakturu) musí splňovat náležitosti daňového dokladu dle zákona č. 563/1991 Sb., o účetnictví, ve znění pozdějších předpisů. Účetní a daňový doklad musí obsahovat zejména tyto náležitosti:</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 xml:space="preserve">označení povinné a oprávněné osoby, adresu, sídlo, </w:t>
      </w:r>
      <w:r w:rsidR="001305BC">
        <w:rPr>
          <w:rFonts w:ascii="Times New Roman" w:hAnsi="Times New Roman" w:cs="Times New Roman"/>
          <w:sz w:val="24"/>
          <w:szCs w:val="24"/>
          <w:lang w:val="cs-CZ"/>
        </w:rPr>
        <w:t xml:space="preserve">IČ, </w:t>
      </w:r>
      <w:r>
        <w:rPr>
          <w:rFonts w:ascii="Times New Roman" w:hAnsi="Times New Roman" w:cs="Times New Roman"/>
          <w:sz w:val="24"/>
          <w:szCs w:val="24"/>
          <w:lang w:val="cs-CZ"/>
        </w:rPr>
        <w:t>DIČ,</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číslo dokladu,</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označení peněžního ústavu a číslo účtu, na který se má platit,</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účtovanou částku, DPH, účtovanou částku vč. DPH, jednotkovou cenu a počet kusů dodávaného zboží,</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název a označení části předmětu platby,</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důvod účtování s odvoláním na smlouvu,</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razítko a podpis osoby oprávněné k vystavení daňového a účetního dokladu,</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kopie vzájemné odsouhlasení dodávek</w:t>
      </w:r>
    </w:p>
    <w:p w:rsidR="00BA4A16" w:rsidRDefault="00BA4A16" w:rsidP="001032C9">
      <w:pPr>
        <w:pStyle w:val="Zkladn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Podkladem k vystavení faktury je dodací list s číslem dokladu a datem vystavení. Podmínkou vystavení faktury je zároveň předání technické dokumentace, záručních listů a vystavení a potvrzení předávacího protokolu zboží po instalaci a zprovoznění zboží. </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Daňový doklad, dodací list a předávací protokol musejí obsahovat přesné označení projektu, ze kterého je veřejná zakázka financovaná, registrační číslo a název projektu: CZ.1.07/3.2.02/05.0046 „Vzdělávání průvodců místní krajinou Plzeňského kraje“, údaj o předání zboží, dále technické dokumentace a záručních listů.</w:t>
      </w:r>
    </w:p>
    <w:p w:rsidR="00BA4A16" w:rsidRDefault="00BA4A16" w:rsidP="001032C9">
      <w:pPr>
        <w:pStyle w:val="Zkladn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V případě, že daňový doklad, dodací list a předávací protokol nebudou obsahovat náležitosti výše uvedené nebo k němu nebudou přiloženy řádné doklady</w:t>
      </w:r>
      <w:r w:rsidR="00056FD6">
        <w:rPr>
          <w:rFonts w:ascii="Times New Roman" w:hAnsi="Times New Roman" w:cs="Times New Roman"/>
          <w:sz w:val="24"/>
          <w:szCs w:val="24"/>
          <w:lang w:val="cs-CZ"/>
        </w:rPr>
        <w:t xml:space="preserve"> touto</w:t>
      </w:r>
      <w:r>
        <w:rPr>
          <w:rFonts w:ascii="Times New Roman" w:hAnsi="Times New Roman" w:cs="Times New Roman"/>
          <w:sz w:val="24"/>
          <w:szCs w:val="24"/>
          <w:lang w:val="cs-CZ"/>
        </w:rPr>
        <w:t xml:space="preserve"> smlouvou vyžadované, je </w:t>
      </w:r>
      <w:r w:rsidR="00056FD6">
        <w:rPr>
          <w:rFonts w:ascii="Times New Roman" w:hAnsi="Times New Roman" w:cs="Times New Roman"/>
          <w:sz w:val="24"/>
          <w:szCs w:val="24"/>
          <w:lang w:val="cs-CZ"/>
        </w:rPr>
        <w:t>objednavatel</w:t>
      </w:r>
      <w:r>
        <w:rPr>
          <w:rFonts w:ascii="Times New Roman" w:hAnsi="Times New Roman" w:cs="Times New Roman"/>
          <w:sz w:val="24"/>
          <w:szCs w:val="24"/>
          <w:lang w:val="cs-CZ"/>
        </w:rPr>
        <w:t xml:space="preserve"> oprávněn vrátit jej </w:t>
      </w:r>
      <w:r w:rsidR="00056FD6">
        <w:rPr>
          <w:rFonts w:ascii="Times New Roman" w:hAnsi="Times New Roman" w:cs="Times New Roman"/>
          <w:sz w:val="24"/>
          <w:szCs w:val="24"/>
          <w:lang w:val="cs-CZ"/>
        </w:rPr>
        <w:t>dodavateli</w:t>
      </w:r>
      <w:r>
        <w:rPr>
          <w:rFonts w:ascii="Times New Roman" w:hAnsi="Times New Roman" w:cs="Times New Roman"/>
          <w:sz w:val="24"/>
          <w:szCs w:val="24"/>
          <w:lang w:val="cs-CZ"/>
        </w:rPr>
        <w:t xml:space="preserve"> a požadovat vystavení nového řádného daňového účetního dokladu, dodacího listu nebo předávacího protokolu. V takovém případě lhůta splatnosti počíná běžet znovu ode dne doručení opraveného či nově vyhotoveného daňového dokladu. </w:t>
      </w:r>
    </w:p>
    <w:p w:rsidR="00056FD6" w:rsidRDefault="00056FD6" w:rsidP="001032C9">
      <w:pPr>
        <w:pStyle w:val="Odstavecseseznamem"/>
        <w:spacing w:after="120" w:line="240" w:lineRule="auto"/>
        <w:rPr>
          <w:rFonts w:ascii="Times New Roman" w:hAnsi="Times New Roman" w:cs="Times New Roman"/>
          <w:sz w:val="24"/>
          <w:szCs w:val="24"/>
        </w:rPr>
      </w:pPr>
    </w:p>
    <w:p w:rsidR="001E5D70" w:rsidRDefault="001E5D70" w:rsidP="001032C9">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b/>
          <w:sz w:val="28"/>
          <w:szCs w:val="28"/>
          <w:lang w:val="cs-CZ"/>
        </w:rPr>
      </w:pPr>
      <w:r>
        <w:rPr>
          <w:rFonts w:ascii="Times New Roman" w:hAnsi="Times New Roman" w:cs="Times New Roman"/>
          <w:b/>
          <w:sz w:val="28"/>
          <w:szCs w:val="28"/>
          <w:lang w:val="cs-CZ"/>
        </w:rPr>
        <w:t>VII. SANKCE</w:t>
      </w:r>
    </w:p>
    <w:p w:rsidR="001E5D70" w:rsidRDefault="001E5D70" w:rsidP="001E5D70">
      <w:pPr>
        <w:pStyle w:val="Zkladn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Objednavatel se zavazuje při nedodržení splatnosti faktury uhradit Dodavateli úrok z prodlení ve výši 0,05 % z fakturované částky za každý kalendářní den prodlení.</w:t>
      </w:r>
    </w:p>
    <w:p w:rsidR="001E5D70" w:rsidRDefault="001E5D70" w:rsidP="001E5D70">
      <w:pPr>
        <w:pStyle w:val="Zkladn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Dodavatel se zavazuje při nedodržení termínu předání předmětu dodávky uhradit Objednavateli smluvní pokutu ve výši 0,05 % smluvní ceny za každý i počatý kalendářní den prodlení.</w:t>
      </w:r>
    </w:p>
    <w:p w:rsidR="001E5D70" w:rsidRPr="001E5D70" w:rsidRDefault="001E5D70" w:rsidP="001E5D70">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ind w:left="720"/>
        <w:rPr>
          <w:rFonts w:ascii="Times New Roman" w:hAnsi="Times New Roman" w:cs="Times New Roman"/>
          <w:sz w:val="24"/>
          <w:szCs w:val="24"/>
          <w:lang w:val="cs-CZ"/>
        </w:rPr>
      </w:pPr>
    </w:p>
    <w:p w:rsidR="00056FD6" w:rsidRPr="00CF4770" w:rsidRDefault="00CB756D" w:rsidP="001032C9">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b/>
          <w:sz w:val="28"/>
          <w:szCs w:val="28"/>
          <w:lang w:val="cs-CZ"/>
        </w:rPr>
      </w:pPr>
      <w:r w:rsidRPr="00CF4770">
        <w:rPr>
          <w:rFonts w:ascii="Times New Roman" w:hAnsi="Times New Roman" w:cs="Times New Roman"/>
          <w:b/>
          <w:sz w:val="28"/>
          <w:szCs w:val="28"/>
          <w:lang w:val="cs-CZ"/>
        </w:rPr>
        <w:t>VI</w:t>
      </w:r>
      <w:r w:rsidR="001E5D70">
        <w:rPr>
          <w:rFonts w:ascii="Times New Roman" w:hAnsi="Times New Roman" w:cs="Times New Roman"/>
          <w:b/>
          <w:sz w:val="28"/>
          <w:szCs w:val="28"/>
          <w:lang w:val="cs-CZ"/>
        </w:rPr>
        <w:t>I</w:t>
      </w:r>
      <w:r w:rsidRPr="00CF4770">
        <w:rPr>
          <w:rFonts w:ascii="Times New Roman" w:hAnsi="Times New Roman" w:cs="Times New Roman"/>
          <w:b/>
          <w:sz w:val="28"/>
          <w:szCs w:val="28"/>
          <w:lang w:val="cs-CZ"/>
        </w:rPr>
        <w:t>I. OSTATNÍ UJEDNÁNÍ</w:t>
      </w:r>
    </w:p>
    <w:p w:rsidR="00CB756D" w:rsidRDefault="00CF4770" w:rsidP="001032C9">
      <w:pPr>
        <w:pStyle w:val="Zkladn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Pr>
          <w:rFonts w:ascii="Times New Roman" w:hAnsi="Times New Roman" w:cs="Times New Roman"/>
          <w:sz w:val="24"/>
          <w:szCs w:val="24"/>
          <w:lang w:val="cs-CZ"/>
        </w:rPr>
        <w:t>Dodavatel má povinnost umožnit všem subjektům oprávněným k výkonu kontroly projektu, z jehož prostředků je dodávka hrazena, provést kontrolu dokladů souvisejících s plněním zakázky, a to po dobu danou právními předpisy ČR k jejich uchování (zákon č. 563/1991 Sb., o účetnictví a zákon č. 235/2004 Sb., o dani z přidané hodnoty. Dodavatel má dále povinnost pro účely kontroly ze strany Evropské komise, Evropského účetního dvora, Nejvyššího kontrolního úřadu a dalších oprávněných osob archivovat veškerou dokumentaci projektu minimálně do konce roku 2025, pokud český právní systém nestanovuje lhůtu delší.</w:t>
      </w:r>
    </w:p>
    <w:p w:rsidR="00CF4770" w:rsidRDefault="00CF4770" w:rsidP="001032C9">
      <w:pPr>
        <w:pStyle w:val="Zkladn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 w:val="left" w:pos="1418"/>
        </w:tabs>
        <w:spacing w:after="120"/>
        <w:rPr>
          <w:rFonts w:ascii="Times New Roman" w:hAnsi="Times New Roman" w:cs="Times New Roman"/>
          <w:sz w:val="24"/>
          <w:szCs w:val="24"/>
          <w:lang w:val="cs-CZ"/>
        </w:rPr>
      </w:pPr>
      <w:r w:rsidRPr="00AF5615">
        <w:rPr>
          <w:rFonts w:ascii="Times New Roman" w:hAnsi="Times New Roman" w:cs="Times New Roman"/>
          <w:sz w:val="24"/>
          <w:szCs w:val="24"/>
          <w:lang w:val="cs-CZ"/>
        </w:rPr>
        <w:t xml:space="preserve">Dodavatel je dále povinen uskutečňovat propagaci v souladu s nařízením Rady (ES) č. 1083/2006 a nařízením Komise (ES) č. 1828/2006, </w:t>
      </w:r>
      <w:r>
        <w:rPr>
          <w:rFonts w:ascii="Times New Roman" w:hAnsi="Times New Roman" w:cs="Times New Roman"/>
          <w:sz w:val="24"/>
          <w:szCs w:val="24"/>
          <w:lang w:val="cs-CZ"/>
        </w:rPr>
        <w:t>kterým se stanoví prováděcí pravidla k nařízení Rady (ES) č. 1083/2006, a pravidly stanovenými v aktuální verzi Příručky pro příjemce finanční podpory OP VK. Touto povinností zaváže i případné partnery a subdodavatele. Tj. dodavatel se zavazuje dodržovat pravidla publicity na všech dokumentech souvisejících s plněním předmětu Smlouvy.</w:t>
      </w:r>
    </w:p>
    <w:p w:rsidR="001032C9" w:rsidRDefault="001032C9" w:rsidP="001032C9">
      <w:pPr>
        <w:spacing w:after="120" w:line="240" w:lineRule="auto"/>
        <w:jc w:val="both"/>
        <w:rPr>
          <w:rFonts w:ascii="Times New Roman" w:hAnsi="Times New Roman" w:cs="Times New Roman"/>
          <w:sz w:val="24"/>
          <w:szCs w:val="24"/>
        </w:rPr>
      </w:pPr>
      <w:bookmarkStart w:id="0" w:name="_GoBack"/>
      <w:bookmarkEnd w:id="0"/>
    </w:p>
    <w:p w:rsidR="00F13F18" w:rsidRDefault="00F13F18">
      <w:pPr>
        <w:rPr>
          <w:rFonts w:ascii="Times New Roman" w:hAnsi="Times New Roman" w:cs="Times New Roman"/>
          <w:b/>
          <w:sz w:val="28"/>
          <w:szCs w:val="28"/>
        </w:rPr>
      </w:pPr>
      <w:r>
        <w:rPr>
          <w:rFonts w:ascii="Times New Roman" w:hAnsi="Times New Roman" w:cs="Times New Roman"/>
          <w:b/>
          <w:sz w:val="28"/>
          <w:szCs w:val="28"/>
        </w:rPr>
        <w:br w:type="page"/>
      </w:r>
    </w:p>
    <w:p w:rsidR="001032C9" w:rsidRPr="001032C9" w:rsidRDefault="00F13F18" w:rsidP="001032C9">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IX</w:t>
      </w:r>
      <w:r w:rsidR="001032C9" w:rsidRPr="001032C9">
        <w:rPr>
          <w:rFonts w:ascii="Times New Roman" w:hAnsi="Times New Roman" w:cs="Times New Roman"/>
          <w:b/>
          <w:sz w:val="28"/>
          <w:szCs w:val="28"/>
        </w:rPr>
        <w:t>. ZÁVĚREČNÁ USTANOVENÍ</w:t>
      </w:r>
    </w:p>
    <w:p w:rsidR="001032C9" w:rsidRDefault="001032C9" w:rsidP="001032C9">
      <w:pPr>
        <w:pStyle w:val="Odstavecseseznamem"/>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Pokud není ve smlouvě výslovně uvedeno jinak, řídí se smluvní strany příslušnými ustanoveními </w:t>
      </w:r>
      <w:r w:rsidRPr="001032C9">
        <w:rPr>
          <w:rFonts w:ascii="Times New Roman" w:hAnsi="Times New Roman" w:cs="Times New Roman"/>
          <w:sz w:val="24"/>
          <w:szCs w:val="24"/>
        </w:rPr>
        <w:t>zákona č. 513/1991 Sb., Obchodní zákoník, ve znění pozdějších předpisů.</w:t>
      </w:r>
    </w:p>
    <w:p w:rsidR="001032C9" w:rsidRDefault="001032C9" w:rsidP="001032C9">
      <w:pPr>
        <w:pStyle w:val="Odstavecseseznamem"/>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Jakékoliv změny či doplňky k této smlouvě je možné provádět pouze písemně a se souhlasem obou smluvních stran.</w:t>
      </w:r>
    </w:p>
    <w:p w:rsidR="001032C9" w:rsidRDefault="001032C9" w:rsidP="001032C9">
      <w:pPr>
        <w:pStyle w:val="Odstavecseseznamem"/>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Tato smlouva je vypracována ve 2 (slovy ve dvou) stejnopisech, z nichž každá smluvní strana obdrží po jednom výtisku.</w:t>
      </w:r>
    </w:p>
    <w:p w:rsidR="001032C9" w:rsidRDefault="001032C9" w:rsidP="001032C9">
      <w:pPr>
        <w:pStyle w:val="Odstavecseseznamem"/>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Smlouva nabývá účinnosti dnem podpisu oprávněných zástupců obou smluvních stran.</w:t>
      </w:r>
    </w:p>
    <w:p w:rsidR="001032C9" w:rsidRDefault="001032C9" w:rsidP="001032C9">
      <w:pPr>
        <w:spacing w:after="120" w:line="240" w:lineRule="auto"/>
        <w:jc w:val="both"/>
        <w:rPr>
          <w:rFonts w:ascii="Times New Roman" w:hAnsi="Times New Roman" w:cs="Times New Roman"/>
          <w:sz w:val="24"/>
          <w:szCs w:val="24"/>
        </w:rPr>
      </w:pPr>
    </w:p>
    <w:p w:rsidR="001032C9" w:rsidRPr="00F84F40" w:rsidRDefault="001032C9" w:rsidP="001032C9">
      <w:pPr>
        <w:spacing w:after="120" w:line="240" w:lineRule="auto"/>
        <w:jc w:val="both"/>
        <w:rPr>
          <w:rFonts w:ascii="Times New Roman" w:hAnsi="Times New Roman" w:cs="Times New Roman"/>
          <w:sz w:val="24"/>
          <w:szCs w:val="24"/>
          <w:u w:val="single"/>
        </w:rPr>
      </w:pPr>
      <w:r w:rsidRPr="00F84F40">
        <w:rPr>
          <w:rFonts w:ascii="Times New Roman" w:hAnsi="Times New Roman" w:cs="Times New Roman"/>
          <w:sz w:val="24"/>
          <w:szCs w:val="24"/>
          <w:u w:val="single"/>
        </w:rPr>
        <w:t xml:space="preserve">Přílohy smlouvy: </w:t>
      </w:r>
    </w:p>
    <w:p w:rsidR="001032C9" w:rsidRDefault="001032C9" w:rsidP="001032C9">
      <w:pPr>
        <w:pStyle w:val="Odstavecseseznamem"/>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Příloha č. 1: Kalkulace a rozpis zakázky</w:t>
      </w:r>
    </w:p>
    <w:p w:rsidR="001032C9" w:rsidRDefault="001032C9" w:rsidP="001032C9">
      <w:pPr>
        <w:spacing w:after="120" w:line="240" w:lineRule="auto"/>
        <w:jc w:val="both"/>
        <w:rPr>
          <w:rFonts w:ascii="Times New Roman" w:hAnsi="Times New Roman" w:cs="Times New Roman"/>
          <w:sz w:val="24"/>
          <w:szCs w:val="24"/>
        </w:rPr>
      </w:pPr>
    </w:p>
    <w:p w:rsidR="001032C9" w:rsidRDefault="001032C9" w:rsidP="001032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Tachově, dne …………………</w:t>
      </w:r>
    </w:p>
    <w:p w:rsidR="001032C9" w:rsidRDefault="001032C9" w:rsidP="001032C9">
      <w:pPr>
        <w:spacing w:after="120" w:line="240" w:lineRule="auto"/>
        <w:jc w:val="both"/>
        <w:rPr>
          <w:rFonts w:ascii="Times New Roman" w:hAnsi="Times New Roman" w:cs="Times New Roman"/>
          <w:sz w:val="24"/>
          <w:szCs w:val="24"/>
        </w:rPr>
      </w:pPr>
    </w:p>
    <w:p w:rsidR="001032C9" w:rsidRDefault="001032C9" w:rsidP="001032C9">
      <w:pPr>
        <w:spacing w:after="120" w:line="240" w:lineRule="auto"/>
        <w:jc w:val="both"/>
        <w:rPr>
          <w:rFonts w:ascii="Times New Roman" w:hAnsi="Times New Roman" w:cs="Times New Roman"/>
          <w:sz w:val="24"/>
          <w:szCs w:val="24"/>
        </w:rPr>
      </w:pPr>
    </w:p>
    <w:p w:rsidR="001032C9" w:rsidRPr="001032C9" w:rsidRDefault="001032C9" w:rsidP="001032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 objednavatele:                                      </w:t>
      </w:r>
      <w:r w:rsidR="00716D56">
        <w:rPr>
          <w:rFonts w:ascii="Times New Roman" w:hAnsi="Times New Roman" w:cs="Times New Roman"/>
          <w:sz w:val="24"/>
          <w:szCs w:val="24"/>
        </w:rPr>
        <w:t xml:space="preserve">                        </w:t>
      </w:r>
      <w:r>
        <w:rPr>
          <w:rFonts w:ascii="Times New Roman" w:hAnsi="Times New Roman" w:cs="Times New Roman"/>
          <w:sz w:val="24"/>
          <w:szCs w:val="24"/>
        </w:rPr>
        <w:t>Za dodavatele:</w:t>
      </w:r>
    </w:p>
    <w:p w:rsidR="001032C9" w:rsidRDefault="001032C9" w:rsidP="001032C9">
      <w:pPr>
        <w:spacing w:after="120" w:line="240" w:lineRule="auto"/>
        <w:jc w:val="both"/>
        <w:rPr>
          <w:rFonts w:ascii="Times New Roman" w:hAnsi="Times New Roman" w:cs="Times New Roman"/>
          <w:sz w:val="24"/>
          <w:szCs w:val="24"/>
        </w:rPr>
      </w:pPr>
    </w:p>
    <w:p w:rsidR="001032C9" w:rsidRDefault="001032C9" w:rsidP="001032C9">
      <w:pPr>
        <w:spacing w:after="120" w:line="240" w:lineRule="auto"/>
        <w:jc w:val="both"/>
        <w:rPr>
          <w:rFonts w:ascii="Times New Roman" w:hAnsi="Times New Roman" w:cs="Times New Roman"/>
          <w:sz w:val="24"/>
          <w:szCs w:val="24"/>
        </w:rPr>
      </w:pPr>
    </w:p>
    <w:p w:rsidR="001032C9" w:rsidRDefault="001032C9" w:rsidP="001032C9">
      <w:pPr>
        <w:spacing w:after="120" w:line="240" w:lineRule="auto"/>
        <w:jc w:val="both"/>
        <w:rPr>
          <w:rFonts w:ascii="Times New Roman" w:hAnsi="Times New Roman" w:cs="Times New Roman"/>
          <w:sz w:val="24"/>
          <w:szCs w:val="24"/>
        </w:rPr>
      </w:pPr>
    </w:p>
    <w:p w:rsidR="001032C9" w:rsidRDefault="001032C9" w:rsidP="001032C9">
      <w:pPr>
        <w:spacing w:after="120" w:line="240" w:lineRule="auto"/>
        <w:jc w:val="both"/>
        <w:rPr>
          <w:rFonts w:ascii="Times New Roman" w:hAnsi="Times New Roman" w:cs="Times New Roman"/>
          <w:sz w:val="24"/>
          <w:szCs w:val="24"/>
        </w:rPr>
      </w:pPr>
    </w:p>
    <w:p w:rsidR="001032C9" w:rsidRDefault="001032C9" w:rsidP="001032C9">
      <w:pPr>
        <w:spacing w:after="120" w:line="240" w:lineRule="auto"/>
        <w:jc w:val="both"/>
        <w:rPr>
          <w:rFonts w:ascii="Times New Roman" w:hAnsi="Times New Roman" w:cs="Times New Roman"/>
          <w:sz w:val="24"/>
          <w:szCs w:val="24"/>
        </w:rPr>
      </w:pPr>
    </w:p>
    <w:p w:rsidR="001032C9" w:rsidRDefault="001032C9" w:rsidP="001032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A4A16" w:rsidRPr="001032C9" w:rsidRDefault="00716D56" w:rsidP="001032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32C9">
        <w:rPr>
          <w:rFonts w:ascii="Times New Roman" w:hAnsi="Times New Roman" w:cs="Times New Roman"/>
          <w:sz w:val="24"/>
          <w:szCs w:val="24"/>
        </w:rPr>
        <w:t>Mgr. Alexandra Hrušková</w:t>
      </w:r>
      <w:r w:rsidR="00BA4A16" w:rsidRPr="001032C9">
        <w:rPr>
          <w:rFonts w:ascii="Times New Roman" w:hAnsi="Times New Roman" w:cs="Times New Roman"/>
          <w:sz w:val="24"/>
          <w:szCs w:val="24"/>
        </w:rPr>
        <w:br w:type="page"/>
      </w:r>
    </w:p>
    <w:p w:rsidR="001317E8" w:rsidRDefault="001317E8" w:rsidP="007C0B45">
      <w:pPr>
        <w:spacing w:after="0" w:line="240" w:lineRule="auto"/>
        <w:jc w:val="both"/>
        <w:rPr>
          <w:rFonts w:ascii="Times New Roman" w:hAnsi="Times New Roman" w:cs="Times New Roman"/>
          <w:b/>
          <w:sz w:val="24"/>
          <w:szCs w:val="24"/>
        </w:rPr>
      </w:pPr>
    </w:p>
    <w:p w:rsidR="007C0B45" w:rsidRPr="001317E8" w:rsidRDefault="001317E8" w:rsidP="007C0B45">
      <w:pPr>
        <w:spacing w:after="0" w:line="240" w:lineRule="auto"/>
        <w:jc w:val="both"/>
        <w:rPr>
          <w:rFonts w:ascii="Times New Roman" w:hAnsi="Times New Roman" w:cs="Times New Roman"/>
          <w:b/>
          <w:sz w:val="28"/>
          <w:szCs w:val="28"/>
        </w:rPr>
      </w:pPr>
      <w:r w:rsidRPr="001317E8">
        <w:rPr>
          <w:rFonts w:ascii="Times New Roman" w:hAnsi="Times New Roman" w:cs="Times New Roman"/>
          <w:b/>
          <w:sz w:val="28"/>
          <w:szCs w:val="28"/>
        </w:rPr>
        <w:t xml:space="preserve">Příloha </w:t>
      </w:r>
      <w:r w:rsidR="0057494C">
        <w:rPr>
          <w:rFonts w:ascii="Times New Roman" w:hAnsi="Times New Roman" w:cs="Times New Roman"/>
          <w:b/>
          <w:sz w:val="28"/>
          <w:szCs w:val="28"/>
        </w:rPr>
        <w:t xml:space="preserve">smlouvy </w:t>
      </w:r>
      <w:r w:rsidRPr="001317E8">
        <w:rPr>
          <w:rFonts w:ascii="Times New Roman" w:hAnsi="Times New Roman" w:cs="Times New Roman"/>
          <w:b/>
          <w:sz w:val="28"/>
          <w:szCs w:val="28"/>
        </w:rPr>
        <w:t>č. 1: Kalkulace a rozpis zakázky</w:t>
      </w:r>
    </w:p>
    <w:p w:rsidR="001317E8" w:rsidRDefault="001317E8" w:rsidP="007C0B45">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977"/>
        <w:gridCol w:w="709"/>
        <w:gridCol w:w="1417"/>
        <w:gridCol w:w="1418"/>
        <w:gridCol w:w="1383"/>
      </w:tblGrid>
      <w:tr w:rsidR="00406082" w:rsidRPr="00AD640E" w:rsidTr="00406082">
        <w:tc>
          <w:tcPr>
            <w:tcW w:w="1384" w:type="dxa"/>
            <w:shd w:val="clear" w:color="auto" w:fill="D9D9D9"/>
            <w:vAlign w:val="center"/>
          </w:tcPr>
          <w:p w:rsidR="001317E8" w:rsidRPr="00406082" w:rsidRDefault="001317E8"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1"/>
                <w:szCs w:val="21"/>
                <w:lang w:val="cs-CZ"/>
              </w:rPr>
            </w:pPr>
            <w:r w:rsidRPr="00406082">
              <w:rPr>
                <w:rFonts w:ascii="Times New Roman" w:hAnsi="Times New Roman" w:cs="Times New Roman"/>
                <w:b/>
                <w:sz w:val="21"/>
                <w:szCs w:val="21"/>
                <w:lang w:val="cs-CZ"/>
              </w:rPr>
              <w:t>Označení zařízení</w:t>
            </w:r>
          </w:p>
        </w:tc>
        <w:tc>
          <w:tcPr>
            <w:tcW w:w="2977" w:type="dxa"/>
            <w:shd w:val="clear" w:color="auto" w:fill="D9D9D9"/>
            <w:vAlign w:val="center"/>
          </w:tcPr>
          <w:p w:rsidR="001317E8" w:rsidRPr="00406082" w:rsidRDefault="00406082"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1"/>
                <w:szCs w:val="21"/>
                <w:lang w:val="cs-CZ"/>
              </w:rPr>
            </w:pPr>
            <w:r w:rsidRPr="00406082">
              <w:rPr>
                <w:rFonts w:ascii="Times New Roman" w:hAnsi="Times New Roman" w:cs="Times New Roman"/>
                <w:b/>
                <w:sz w:val="21"/>
                <w:szCs w:val="21"/>
                <w:lang w:val="cs-CZ"/>
              </w:rPr>
              <w:t>Kompletní název produktu</w:t>
            </w:r>
          </w:p>
        </w:tc>
        <w:tc>
          <w:tcPr>
            <w:tcW w:w="709" w:type="dxa"/>
            <w:shd w:val="clear" w:color="auto" w:fill="D9D9D9"/>
            <w:vAlign w:val="center"/>
          </w:tcPr>
          <w:p w:rsidR="001317E8" w:rsidRPr="00406082" w:rsidRDefault="001317E8"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1"/>
                <w:szCs w:val="21"/>
                <w:lang w:val="cs-CZ"/>
              </w:rPr>
            </w:pPr>
            <w:r w:rsidRPr="00406082">
              <w:rPr>
                <w:rFonts w:ascii="Times New Roman" w:hAnsi="Times New Roman" w:cs="Times New Roman"/>
                <w:b/>
                <w:sz w:val="21"/>
                <w:szCs w:val="21"/>
                <w:lang w:val="cs-CZ"/>
              </w:rPr>
              <w:t>Počet kusů</w:t>
            </w:r>
          </w:p>
        </w:tc>
        <w:tc>
          <w:tcPr>
            <w:tcW w:w="1417" w:type="dxa"/>
            <w:shd w:val="clear" w:color="auto" w:fill="D9D9D9"/>
            <w:vAlign w:val="center"/>
          </w:tcPr>
          <w:p w:rsidR="001317E8" w:rsidRPr="00406082" w:rsidRDefault="001317E8"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1"/>
                <w:szCs w:val="21"/>
                <w:lang w:val="cs-CZ"/>
              </w:rPr>
            </w:pPr>
            <w:r w:rsidRPr="00406082">
              <w:rPr>
                <w:rFonts w:ascii="Times New Roman" w:hAnsi="Times New Roman" w:cs="Times New Roman"/>
                <w:b/>
                <w:sz w:val="21"/>
                <w:szCs w:val="21"/>
                <w:lang w:val="cs-CZ"/>
              </w:rPr>
              <w:t>Jednotková cena v Kč bez DPH</w:t>
            </w:r>
          </w:p>
        </w:tc>
        <w:tc>
          <w:tcPr>
            <w:tcW w:w="1418" w:type="dxa"/>
            <w:shd w:val="clear" w:color="auto" w:fill="D9D9D9"/>
            <w:vAlign w:val="center"/>
          </w:tcPr>
          <w:p w:rsidR="001317E8" w:rsidRPr="00406082" w:rsidRDefault="001317E8"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1"/>
                <w:szCs w:val="21"/>
                <w:lang w:val="cs-CZ"/>
              </w:rPr>
            </w:pPr>
            <w:r w:rsidRPr="00406082">
              <w:rPr>
                <w:rFonts w:ascii="Times New Roman" w:hAnsi="Times New Roman" w:cs="Times New Roman"/>
                <w:b/>
                <w:sz w:val="21"/>
                <w:szCs w:val="21"/>
                <w:lang w:val="cs-CZ"/>
              </w:rPr>
              <w:t>Celkem cena v Kč bez DPH</w:t>
            </w:r>
          </w:p>
        </w:tc>
        <w:tc>
          <w:tcPr>
            <w:tcW w:w="1383" w:type="dxa"/>
            <w:shd w:val="clear" w:color="auto" w:fill="D9D9D9"/>
            <w:vAlign w:val="center"/>
          </w:tcPr>
          <w:p w:rsidR="001317E8" w:rsidRPr="00406082" w:rsidRDefault="001317E8"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1"/>
                <w:szCs w:val="21"/>
                <w:lang w:val="cs-CZ"/>
              </w:rPr>
            </w:pPr>
            <w:r w:rsidRPr="00406082">
              <w:rPr>
                <w:rFonts w:ascii="Times New Roman" w:hAnsi="Times New Roman" w:cs="Times New Roman"/>
                <w:b/>
                <w:sz w:val="21"/>
                <w:szCs w:val="21"/>
                <w:lang w:val="cs-CZ"/>
              </w:rPr>
              <w:t>Celkem cena v Kč s DPH</w:t>
            </w:r>
          </w:p>
          <w:p w:rsidR="001317E8" w:rsidRPr="00406082" w:rsidRDefault="001317E8" w:rsidP="009A1615">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1"/>
                <w:szCs w:val="21"/>
                <w:lang w:val="cs-CZ"/>
              </w:rPr>
            </w:pPr>
            <w:r w:rsidRPr="00406082">
              <w:rPr>
                <w:rFonts w:ascii="Times New Roman" w:hAnsi="Times New Roman" w:cs="Times New Roman"/>
                <w:b/>
                <w:sz w:val="21"/>
                <w:szCs w:val="21"/>
                <w:lang w:val="cs-CZ"/>
              </w:rPr>
              <w:t>(21 %)</w:t>
            </w:r>
          </w:p>
        </w:tc>
      </w:tr>
      <w:tr w:rsidR="00406082" w:rsidRPr="00AD640E" w:rsidTr="00FB19FA">
        <w:trPr>
          <w:trHeight w:val="1001"/>
        </w:trPr>
        <w:tc>
          <w:tcPr>
            <w:tcW w:w="1384" w:type="dxa"/>
            <w:shd w:val="clear" w:color="auto" w:fill="auto"/>
            <w:vAlign w:val="center"/>
          </w:tcPr>
          <w:p w:rsidR="001317E8" w:rsidRPr="001317E8" w:rsidRDefault="002F0C25" w:rsidP="00FB19F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b/>
                <w:sz w:val="20"/>
                <w:szCs w:val="20"/>
                <w:lang w:val="cs-CZ"/>
              </w:rPr>
            </w:pPr>
            <w:r>
              <w:rPr>
                <w:rFonts w:ascii="Times New Roman" w:hAnsi="Times New Roman" w:cs="Times New Roman"/>
                <w:b/>
                <w:sz w:val="20"/>
                <w:szCs w:val="20"/>
                <w:lang w:val="cs-CZ"/>
              </w:rPr>
              <w:t>PDA (Osobní digitální pomocník)</w:t>
            </w:r>
          </w:p>
        </w:tc>
        <w:tc>
          <w:tcPr>
            <w:tcW w:w="2977" w:type="dxa"/>
            <w:shd w:val="clear" w:color="auto" w:fill="auto"/>
            <w:vAlign w:val="center"/>
          </w:tcPr>
          <w:p w:rsidR="001317E8" w:rsidRPr="001317E8" w:rsidRDefault="001317E8" w:rsidP="00FB19F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20"/>
                <w:szCs w:val="20"/>
                <w:lang w:val="cs-CZ"/>
              </w:rPr>
            </w:pPr>
          </w:p>
        </w:tc>
        <w:tc>
          <w:tcPr>
            <w:tcW w:w="709" w:type="dxa"/>
            <w:shd w:val="clear" w:color="auto" w:fill="auto"/>
            <w:vAlign w:val="center"/>
          </w:tcPr>
          <w:p w:rsidR="001317E8" w:rsidRPr="001317E8" w:rsidRDefault="002F0C25" w:rsidP="00FB19F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20"/>
                <w:szCs w:val="20"/>
                <w:lang w:val="cs-CZ"/>
              </w:rPr>
            </w:pPr>
            <w:r>
              <w:rPr>
                <w:rFonts w:ascii="Times New Roman" w:hAnsi="Times New Roman" w:cs="Times New Roman"/>
                <w:sz w:val="20"/>
                <w:szCs w:val="20"/>
                <w:lang w:val="cs-CZ"/>
              </w:rPr>
              <w:t>1</w:t>
            </w:r>
          </w:p>
        </w:tc>
        <w:tc>
          <w:tcPr>
            <w:tcW w:w="1417" w:type="dxa"/>
            <w:vAlign w:val="center"/>
          </w:tcPr>
          <w:p w:rsidR="001317E8" w:rsidRPr="001317E8" w:rsidRDefault="001317E8" w:rsidP="00FB19F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sz w:val="20"/>
                <w:szCs w:val="20"/>
                <w:lang w:val="cs-CZ"/>
              </w:rPr>
            </w:pPr>
          </w:p>
        </w:tc>
        <w:tc>
          <w:tcPr>
            <w:tcW w:w="1418" w:type="dxa"/>
            <w:shd w:val="clear" w:color="auto" w:fill="auto"/>
            <w:vAlign w:val="center"/>
          </w:tcPr>
          <w:p w:rsidR="001317E8" w:rsidRPr="001317E8" w:rsidRDefault="001317E8" w:rsidP="00FB19F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sz w:val="20"/>
                <w:szCs w:val="20"/>
                <w:lang w:val="cs-CZ"/>
              </w:rPr>
            </w:pPr>
          </w:p>
        </w:tc>
        <w:tc>
          <w:tcPr>
            <w:tcW w:w="1383" w:type="dxa"/>
            <w:shd w:val="clear" w:color="auto" w:fill="auto"/>
            <w:vAlign w:val="center"/>
          </w:tcPr>
          <w:p w:rsidR="001317E8" w:rsidRPr="001317E8" w:rsidRDefault="001317E8" w:rsidP="00FB19FA">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cs="Times New Roman"/>
                <w:b/>
                <w:sz w:val="20"/>
                <w:szCs w:val="20"/>
                <w:lang w:val="cs-CZ"/>
              </w:rPr>
            </w:pPr>
          </w:p>
        </w:tc>
      </w:tr>
    </w:tbl>
    <w:p w:rsidR="001317E8" w:rsidRDefault="001317E8" w:rsidP="007C0B45">
      <w:pPr>
        <w:spacing w:after="0" w:line="240" w:lineRule="auto"/>
        <w:jc w:val="both"/>
        <w:rPr>
          <w:rFonts w:ascii="Times New Roman" w:hAnsi="Times New Roman" w:cs="Times New Roman"/>
          <w:sz w:val="24"/>
          <w:szCs w:val="24"/>
        </w:rPr>
      </w:pPr>
    </w:p>
    <w:p w:rsidR="00FB19FA" w:rsidRDefault="00FB19FA" w:rsidP="007C0B45">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070"/>
        <w:gridCol w:w="3071"/>
        <w:gridCol w:w="3071"/>
      </w:tblGrid>
      <w:tr w:rsidR="00FB19FA" w:rsidTr="00FB19FA">
        <w:trPr>
          <w:trHeight w:val="426"/>
        </w:trPr>
        <w:tc>
          <w:tcPr>
            <w:tcW w:w="3070" w:type="dxa"/>
            <w:shd w:val="clear" w:color="auto" w:fill="808080" w:themeFill="background1" w:themeFillShade="80"/>
            <w:vAlign w:val="center"/>
          </w:tcPr>
          <w:p w:rsidR="00FB19FA" w:rsidRPr="00FB19FA" w:rsidRDefault="00FB19FA" w:rsidP="00FB19FA">
            <w:pPr>
              <w:jc w:val="center"/>
              <w:rPr>
                <w:rFonts w:ascii="Times New Roman" w:hAnsi="Times New Roman" w:cs="Times New Roman"/>
                <w:b/>
                <w:color w:val="FFFFFF" w:themeColor="background1"/>
                <w:sz w:val="24"/>
                <w:szCs w:val="24"/>
              </w:rPr>
            </w:pPr>
            <w:r w:rsidRPr="00FB19FA">
              <w:rPr>
                <w:rFonts w:ascii="Times New Roman" w:hAnsi="Times New Roman" w:cs="Times New Roman"/>
                <w:b/>
                <w:color w:val="FFFFFF" w:themeColor="background1"/>
                <w:sz w:val="24"/>
                <w:szCs w:val="24"/>
              </w:rPr>
              <w:t>Celkem bez DPH</w:t>
            </w:r>
          </w:p>
        </w:tc>
        <w:tc>
          <w:tcPr>
            <w:tcW w:w="3071" w:type="dxa"/>
            <w:shd w:val="clear" w:color="auto" w:fill="808080" w:themeFill="background1" w:themeFillShade="80"/>
            <w:vAlign w:val="center"/>
          </w:tcPr>
          <w:p w:rsidR="00FB19FA" w:rsidRPr="00FB19FA" w:rsidRDefault="00FB19FA" w:rsidP="00FB19FA">
            <w:pPr>
              <w:jc w:val="center"/>
              <w:rPr>
                <w:rFonts w:ascii="Times New Roman" w:hAnsi="Times New Roman" w:cs="Times New Roman"/>
                <w:b/>
                <w:color w:val="FFFFFF" w:themeColor="background1"/>
                <w:sz w:val="24"/>
                <w:szCs w:val="24"/>
              </w:rPr>
            </w:pPr>
            <w:r w:rsidRPr="00FB19FA">
              <w:rPr>
                <w:rFonts w:ascii="Times New Roman" w:hAnsi="Times New Roman" w:cs="Times New Roman"/>
                <w:b/>
                <w:color w:val="FFFFFF" w:themeColor="background1"/>
                <w:sz w:val="24"/>
                <w:szCs w:val="24"/>
              </w:rPr>
              <w:t>Celkem s DPH</w:t>
            </w:r>
          </w:p>
        </w:tc>
        <w:tc>
          <w:tcPr>
            <w:tcW w:w="3071" w:type="dxa"/>
            <w:shd w:val="clear" w:color="auto" w:fill="808080" w:themeFill="background1" w:themeFillShade="80"/>
            <w:vAlign w:val="center"/>
          </w:tcPr>
          <w:p w:rsidR="00FB19FA" w:rsidRPr="00FB19FA" w:rsidRDefault="00FB19FA" w:rsidP="00FB19FA">
            <w:pPr>
              <w:jc w:val="center"/>
              <w:rPr>
                <w:rFonts w:ascii="Times New Roman" w:hAnsi="Times New Roman" w:cs="Times New Roman"/>
                <w:b/>
                <w:color w:val="FFFFFF" w:themeColor="background1"/>
                <w:sz w:val="24"/>
                <w:szCs w:val="24"/>
              </w:rPr>
            </w:pPr>
            <w:r w:rsidRPr="00FB19FA">
              <w:rPr>
                <w:rFonts w:ascii="Times New Roman" w:hAnsi="Times New Roman" w:cs="Times New Roman"/>
                <w:b/>
                <w:color w:val="FFFFFF" w:themeColor="background1"/>
                <w:sz w:val="24"/>
                <w:szCs w:val="24"/>
              </w:rPr>
              <w:t>DPH</w:t>
            </w:r>
          </w:p>
        </w:tc>
      </w:tr>
      <w:tr w:rsidR="00FB19FA" w:rsidTr="00FB19FA">
        <w:trPr>
          <w:trHeight w:val="546"/>
        </w:trPr>
        <w:tc>
          <w:tcPr>
            <w:tcW w:w="3070" w:type="dxa"/>
            <w:vAlign w:val="center"/>
          </w:tcPr>
          <w:p w:rsidR="00FB19FA" w:rsidRDefault="00FB19FA" w:rsidP="00FB19FA">
            <w:pPr>
              <w:jc w:val="right"/>
              <w:rPr>
                <w:rFonts w:ascii="Times New Roman" w:hAnsi="Times New Roman" w:cs="Times New Roman"/>
                <w:sz w:val="24"/>
                <w:szCs w:val="24"/>
              </w:rPr>
            </w:pPr>
          </w:p>
        </w:tc>
        <w:tc>
          <w:tcPr>
            <w:tcW w:w="3071" w:type="dxa"/>
            <w:vAlign w:val="center"/>
          </w:tcPr>
          <w:p w:rsidR="00FB19FA" w:rsidRDefault="00FB19FA" w:rsidP="00FB19FA">
            <w:pPr>
              <w:jc w:val="right"/>
              <w:rPr>
                <w:rFonts w:ascii="Times New Roman" w:hAnsi="Times New Roman" w:cs="Times New Roman"/>
                <w:sz w:val="24"/>
                <w:szCs w:val="24"/>
              </w:rPr>
            </w:pPr>
          </w:p>
        </w:tc>
        <w:tc>
          <w:tcPr>
            <w:tcW w:w="3071" w:type="dxa"/>
            <w:vAlign w:val="center"/>
          </w:tcPr>
          <w:p w:rsidR="00FB19FA" w:rsidRDefault="00FB19FA" w:rsidP="00FB19FA">
            <w:pPr>
              <w:jc w:val="right"/>
              <w:rPr>
                <w:rFonts w:ascii="Times New Roman" w:hAnsi="Times New Roman" w:cs="Times New Roman"/>
                <w:sz w:val="24"/>
                <w:szCs w:val="24"/>
              </w:rPr>
            </w:pPr>
          </w:p>
        </w:tc>
      </w:tr>
    </w:tbl>
    <w:p w:rsidR="00FB19FA" w:rsidRDefault="00FB19FA" w:rsidP="007C0B45">
      <w:pPr>
        <w:spacing w:after="0" w:line="240" w:lineRule="auto"/>
        <w:jc w:val="both"/>
        <w:rPr>
          <w:rFonts w:ascii="Times New Roman" w:hAnsi="Times New Roman" w:cs="Times New Roman"/>
          <w:sz w:val="24"/>
          <w:szCs w:val="24"/>
        </w:rPr>
      </w:pPr>
    </w:p>
    <w:p w:rsidR="002F0C25" w:rsidRDefault="002F0C25" w:rsidP="007C0B45">
      <w:pPr>
        <w:spacing w:after="0" w:line="240" w:lineRule="auto"/>
        <w:jc w:val="both"/>
        <w:rPr>
          <w:rFonts w:ascii="Times New Roman" w:hAnsi="Times New Roman" w:cs="Times New Roman"/>
          <w:sz w:val="24"/>
          <w:szCs w:val="24"/>
        </w:rPr>
      </w:pPr>
    </w:p>
    <w:p w:rsidR="00FB19FA" w:rsidRDefault="00FB19FA" w:rsidP="007C0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Tachově, dne ………</w:t>
      </w:r>
      <w:proofErr w:type="gramStart"/>
      <w:r>
        <w:rPr>
          <w:rFonts w:ascii="Times New Roman" w:hAnsi="Times New Roman" w:cs="Times New Roman"/>
          <w:sz w:val="24"/>
          <w:szCs w:val="24"/>
        </w:rPr>
        <w:t>…..</w:t>
      </w:r>
      <w:proofErr w:type="gramEnd"/>
    </w:p>
    <w:p w:rsidR="00FB19FA" w:rsidRDefault="00FB19FA" w:rsidP="007C0B45">
      <w:pPr>
        <w:spacing w:after="0" w:line="240" w:lineRule="auto"/>
        <w:jc w:val="both"/>
        <w:rPr>
          <w:rFonts w:ascii="Times New Roman" w:hAnsi="Times New Roman" w:cs="Times New Roman"/>
          <w:sz w:val="24"/>
          <w:szCs w:val="24"/>
        </w:rPr>
      </w:pPr>
    </w:p>
    <w:p w:rsidR="00FB19FA" w:rsidRDefault="00FB19FA" w:rsidP="007C0B45">
      <w:pPr>
        <w:spacing w:after="0" w:line="240" w:lineRule="auto"/>
        <w:jc w:val="both"/>
        <w:rPr>
          <w:rFonts w:ascii="Times New Roman" w:hAnsi="Times New Roman" w:cs="Times New Roman"/>
          <w:sz w:val="24"/>
          <w:szCs w:val="24"/>
        </w:rPr>
      </w:pPr>
    </w:p>
    <w:p w:rsidR="00FB19FA" w:rsidRPr="001032C9" w:rsidRDefault="00FB19FA" w:rsidP="00FB19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Za objednavatele:                                                              Za dodavatele:</w:t>
      </w:r>
    </w:p>
    <w:p w:rsidR="00FB19FA" w:rsidRDefault="00FB19FA" w:rsidP="00FB19FA">
      <w:pPr>
        <w:spacing w:after="120" w:line="240" w:lineRule="auto"/>
        <w:jc w:val="both"/>
        <w:rPr>
          <w:rFonts w:ascii="Times New Roman" w:hAnsi="Times New Roman" w:cs="Times New Roman"/>
          <w:sz w:val="24"/>
          <w:szCs w:val="24"/>
        </w:rPr>
      </w:pPr>
    </w:p>
    <w:p w:rsidR="00FB19FA" w:rsidRDefault="00FB19FA" w:rsidP="00FB19FA">
      <w:pPr>
        <w:spacing w:after="120" w:line="240" w:lineRule="auto"/>
        <w:jc w:val="both"/>
        <w:rPr>
          <w:rFonts w:ascii="Times New Roman" w:hAnsi="Times New Roman" w:cs="Times New Roman"/>
          <w:sz w:val="24"/>
          <w:szCs w:val="24"/>
        </w:rPr>
      </w:pPr>
    </w:p>
    <w:p w:rsidR="00FB19FA" w:rsidRDefault="00FB19FA" w:rsidP="00FB19FA">
      <w:pPr>
        <w:spacing w:after="120" w:line="240" w:lineRule="auto"/>
        <w:jc w:val="both"/>
        <w:rPr>
          <w:rFonts w:ascii="Times New Roman" w:hAnsi="Times New Roman" w:cs="Times New Roman"/>
          <w:sz w:val="24"/>
          <w:szCs w:val="24"/>
        </w:rPr>
      </w:pPr>
    </w:p>
    <w:p w:rsidR="00FB19FA" w:rsidRDefault="00FB19FA" w:rsidP="00FB19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w:t>
      </w:r>
    </w:p>
    <w:p w:rsidR="00A062D6" w:rsidRDefault="00FB19FA" w:rsidP="00FB19FA">
      <w:pPr>
        <w:spacing w:after="0" w:line="240" w:lineRule="auto"/>
        <w:jc w:val="both"/>
        <w:rPr>
          <w:rFonts w:ascii="Times New Roman" w:hAnsi="Times New Roman" w:cs="Times New Roman"/>
          <w:sz w:val="24"/>
          <w:szCs w:val="24"/>
        </w:rPr>
        <w:sectPr w:rsidR="00A062D6" w:rsidSect="00FB19FA">
          <w:headerReference w:type="default" r:id="rId12"/>
          <w:footerReference w:type="default" r:id="rId13"/>
          <w:pgSz w:w="11906" w:h="16838"/>
          <w:pgMar w:top="1417" w:right="1417" w:bottom="993" w:left="1417" w:header="708" w:footer="857" w:gutter="0"/>
          <w:pgNumType w:start="1"/>
          <w:cols w:space="708"/>
          <w:docGrid w:linePitch="360"/>
        </w:sectPr>
      </w:pPr>
      <w:r>
        <w:rPr>
          <w:rFonts w:ascii="Times New Roman" w:hAnsi="Times New Roman" w:cs="Times New Roman"/>
          <w:sz w:val="24"/>
          <w:szCs w:val="24"/>
        </w:rPr>
        <w:t xml:space="preserve">   Mgr. Alexandra Hrušková</w:t>
      </w:r>
    </w:p>
    <w:p w:rsidR="00FB19FA" w:rsidRPr="0057494C" w:rsidRDefault="0057494C" w:rsidP="00FB19FA">
      <w:pPr>
        <w:spacing w:after="0" w:line="240" w:lineRule="auto"/>
        <w:jc w:val="both"/>
        <w:rPr>
          <w:rFonts w:ascii="Times New Roman" w:hAnsi="Times New Roman" w:cs="Times New Roman"/>
          <w:b/>
          <w:sz w:val="24"/>
          <w:szCs w:val="24"/>
        </w:rPr>
      </w:pPr>
      <w:r w:rsidRPr="0057494C">
        <w:rPr>
          <w:rFonts w:ascii="Times New Roman" w:hAnsi="Times New Roman" w:cs="Times New Roman"/>
          <w:b/>
          <w:sz w:val="24"/>
          <w:szCs w:val="24"/>
        </w:rPr>
        <w:lastRenderedPageBreak/>
        <w:t xml:space="preserve">Příloha č. </w:t>
      </w:r>
      <w:r w:rsidR="009A1615">
        <w:rPr>
          <w:rFonts w:ascii="Times New Roman" w:hAnsi="Times New Roman" w:cs="Times New Roman"/>
          <w:b/>
          <w:sz w:val="24"/>
          <w:szCs w:val="24"/>
        </w:rPr>
        <w:t>4</w:t>
      </w:r>
      <w:r w:rsidRPr="0057494C">
        <w:rPr>
          <w:rFonts w:ascii="Times New Roman" w:hAnsi="Times New Roman" w:cs="Times New Roman"/>
          <w:b/>
          <w:sz w:val="24"/>
          <w:szCs w:val="24"/>
        </w:rPr>
        <w:t xml:space="preserve"> Zadávací dokumentace</w:t>
      </w:r>
    </w:p>
    <w:p w:rsidR="0057494C" w:rsidRPr="0057494C" w:rsidRDefault="0057494C" w:rsidP="00FB19FA">
      <w:pPr>
        <w:spacing w:after="0" w:line="240" w:lineRule="auto"/>
        <w:jc w:val="both"/>
        <w:rPr>
          <w:rFonts w:ascii="Times New Roman" w:hAnsi="Times New Roman" w:cs="Times New Roman"/>
          <w:b/>
          <w:sz w:val="24"/>
          <w:szCs w:val="24"/>
        </w:rPr>
      </w:pPr>
    </w:p>
    <w:p w:rsidR="0057494C" w:rsidRPr="0057494C" w:rsidRDefault="0024319B" w:rsidP="005749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Čestné p</w:t>
      </w:r>
      <w:r w:rsidR="0057494C" w:rsidRPr="0057494C">
        <w:rPr>
          <w:rFonts w:ascii="Times New Roman" w:hAnsi="Times New Roman" w:cs="Times New Roman"/>
          <w:b/>
          <w:sz w:val="28"/>
          <w:szCs w:val="28"/>
        </w:rPr>
        <w:t>rohlášení uchazeče o splnění základních kvalifikačních předpokladů</w:t>
      </w:r>
    </w:p>
    <w:p w:rsidR="0057494C" w:rsidRDefault="0057494C" w:rsidP="00FB19FA">
      <w:pPr>
        <w:spacing w:after="0" w:line="240" w:lineRule="auto"/>
        <w:jc w:val="both"/>
        <w:rPr>
          <w:rFonts w:ascii="Times New Roman" w:hAnsi="Times New Roman" w:cs="Times New Roman"/>
          <w:sz w:val="24"/>
          <w:szCs w:val="24"/>
        </w:rPr>
      </w:pPr>
    </w:p>
    <w:p w:rsidR="0057494C" w:rsidRDefault="0057494C" w:rsidP="0057494C">
      <w:pPr>
        <w:spacing w:after="0" w:line="240" w:lineRule="auto"/>
        <w:jc w:val="center"/>
        <w:rPr>
          <w:rFonts w:ascii="Times New Roman" w:hAnsi="Times New Roman" w:cs="Times New Roman"/>
          <w:sz w:val="24"/>
          <w:szCs w:val="24"/>
        </w:rPr>
      </w:pPr>
    </w:p>
    <w:p w:rsidR="0057494C" w:rsidRDefault="0057494C" w:rsidP="00574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 veřejnou zakázku malého rozsahu na dodávky</w:t>
      </w:r>
    </w:p>
    <w:p w:rsidR="0057494C" w:rsidRDefault="0057494C" w:rsidP="00FB19FA">
      <w:pPr>
        <w:spacing w:after="0" w:line="240" w:lineRule="auto"/>
        <w:jc w:val="both"/>
        <w:rPr>
          <w:rFonts w:ascii="Times New Roman" w:hAnsi="Times New Roman" w:cs="Times New Roman"/>
          <w:sz w:val="24"/>
          <w:szCs w:val="24"/>
        </w:rPr>
      </w:pPr>
    </w:p>
    <w:p w:rsidR="0057494C" w:rsidRPr="0057494C" w:rsidRDefault="0057494C" w:rsidP="0057494C">
      <w:pPr>
        <w:spacing w:after="0" w:line="240" w:lineRule="auto"/>
        <w:jc w:val="center"/>
        <w:rPr>
          <w:rFonts w:ascii="Times New Roman" w:hAnsi="Times New Roman" w:cs="Times New Roman"/>
          <w:b/>
          <w:sz w:val="24"/>
          <w:szCs w:val="24"/>
        </w:rPr>
      </w:pPr>
      <w:r w:rsidRPr="0057494C">
        <w:rPr>
          <w:rFonts w:ascii="Times New Roman" w:hAnsi="Times New Roman" w:cs="Times New Roman"/>
          <w:b/>
          <w:sz w:val="24"/>
          <w:szCs w:val="24"/>
        </w:rPr>
        <w:t xml:space="preserve">„Dodávka </w:t>
      </w:r>
      <w:r w:rsidR="001176EB">
        <w:rPr>
          <w:rFonts w:ascii="Times New Roman" w:hAnsi="Times New Roman" w:cs="Times New Roman"/>
          <w:b/>
          <w:sz w:val="24"/>
          <w:szCs w:val="24"/>
        </w:rPr>
        <w:t xml:space="preserve">PDA (osobního digitálního pomocníka) </w:t>
      </w:r>
      <w:r w:rsidRPr="0057494C">
        <w:rPr>
          <w:rFonts w:ascii="Times New Roman" w:hAnsi="Times New Roman" w:cs="Times New Roman"/>
          <w:b/>
          <w:sz w:val="24"/>
          <w:szCs w:val="24"/>
        </w:rPr>
        <w:t>v roce 2014 v rámci projektu CZ.1.07/3.2.02/05.0046 Vzdělávání průvodců místní krajinou Plzeňského kraje“.</w:t>
      </w:r>
    </w:p>
    <w:p w:rsidR="0057494C" w:rsidRDefault="0057494C" w:rsidP="00FB19FA">
      <w:pPr>
        <w:spacing w:after="0" w:line="240" w:lineRule="auto"/>
        <w:jc w:val="both"/>
        <w:rPr>
          <w:rFonts w:ascii="Times New Roman" w:hAnsi="Times New Roman" w:cs="Times New Roman"/>
          <w:sz w:val="24"/>
          <w:szCs w:val="24"/>
        </w:rPr>
      </w:pPr>
    </w:p>
    <w:p w:rsidR="00A231E1" w:rsidRDefault="00A231E1" w:rsidP="0057494C">
      <w:pPr>
        <w:spacing w:after="0" w:line="360" w:lineRule="auto"/>
        <w:jc w:val="both"/>
        <w:rPr>
          <w:rFonts w:ascii="Times New Roman" w:hAnsi="Times New Roman" w:cs="Times New Roman"/>
          <w:sz w:val="24"/>
          <w:szCs w:val="24"/>
        </w:rPr>
      </w:pPr>
    </w:p>
    <w:p w:rsidR="0057494C" w:rsidRDefault="0027520C" w:rsidP="00574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Uchazeč</w:t>
      </w:r>
      <w:r w:rsidR="0057494C">
        <w:rPr>
          <w:rFonts w:ascii="Times New Roman" w:hAnsi="Times New Roman" w:cs="Times New Roman"/>
          <w:sz w:val="24"/>
          <w:szCs w:val="24"/>
        </w:rPr>
        <w:t>:</w:t>
      </w:r>
      <w:r w:rsidR="00A231E1">
        <w:rPr>
          <w:rFonts w:ascii="Times New Roman" w:hAnsi="Times New Roman" w:cs="Times New Roman"/>
          <w:sz w:val="24"/>
          <w:szCs w:val="24"/>
        </w:rPr>
        <w:t xml:space="preserve"> </w:t>
      </w:r>
      <w:r w:rsidR="00A231E1">
        <w:rPr>
          <w:rFonts w:ascii="Times New Roman" w:hAnsi="Times New Roman" w:cs="Times New Roman"/>
          <w:sz w:val="24"/>
          <w:szCs w:val="24"/>
        </w:rPr>
        <w:tab/>
        <w:t>………………………………………….</w:t>
      </w:r>
    </w:p>
    <w:p w:rsidR="0057494C" w:rsidRDefault="0057494C" w:rsidP="00574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IČ/DIČ:</w:t>
      </w:r>
      <w:r w:rsidR="00A231E1">
        <w:rPr>
          <w:rFonts w:ascii="Times New Roman" w:hAnsi="Times New Roman" w:cs="Times New Roman"/>
          <w:sz w:val="24"/>
          <w:szCs w:val="24"/>
        </w:rPr>
        <w:tab/>
        <w:t>………………………………………….</w:t>
      </w:r>
    </w:p>
    <w:p w:rsidR="0057494C" w:rsidRDefault="0057494C" w:rsidP="00574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sídlem:</w:t>
      </w:r>
      <w:r w:rsidR="00A231E1">
        <w:rPr>
          <w:rFonts w:ascii="Times New Roman" w:hAnsi="Times New Roman" w:cs="Times New Roman"/>
          <w:sz w:val="24"/>
          <w:szCs w:val="24"/>
        </w:rPr>
        <w:tab/>
        <w:t>………………………………………….</w:t>
      </w:r>
    </w:p>
    <w:p w:rsidR="0057494C" w:rsidRDefault="0057494C" w:rsidP="00574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Zastoupená:</w:t>
      </w:r>
      <w:r w:rsidR="00A231E1">
        <w:rPr>
          <w:rFonts w:ascii="Times New Roman" w:hAnsi="Times New Roman" w:cs="Times New Roman"/>
          <w:sz w:val="24"/>
          <w:szCs w:val="24"/>
        </w:rPr>
        <w:tab/>
        <w:t>………………………………………….</w:t>
      </w:r>
    </w:p>
    <w:p w:rsidR="0057494C" w:rsidRDefault="0057494C" w:rsidP="00FB19FA">
      <w:pPr>
        <w:spacing w:after="0" w:line="240" w:lineRule="auto"/>
        <w:jc w:val="both"/>
        <w:rPr>
          <w:rFonts w:ascii="Times New Roman" w:hAnsi="Times New Roman" w:cs="Times New Roman"/>
          <w:sz w:val="24"/>
          <w:szCs w:val="24"/>
        </w:rPr>
      </w:pPr>
    </w:p>
    <w:p w:rsidR="0057494C" w:rsidRDefault="0057494C" w:rsidP="00FB1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Tímto </w:t>
      </w:r>
      <w:r w:rsidR="00E905B7">
        <w:rPr>
          <w:rFonts w:ascii="Times New Roman" w:hAnsi="Times New Roman" w:cs="Times New Roman"/>
          <w:sz w:val="24"/>
          <w:szCs w:val="24"/>
        </w:rPr>
        <w:t>prohlašuje, že:</w:t>
      </w:r>
    </w:p>
    <w:p w:rsidR="00E905B7" w:rsidRDefault="00E905B7" w:rsidP="00FB19FA">
      <w:pPr>
        <w:spacing w:after="0" w:line="240" w:lineRule="auto"/>
        <w:jc w:val="both"/>
        <w:rPr>
          <w:rFonts w:ascii="Times New Roman" w:hAnsi="Times New Roman" w:cs="Times New Roman"/>
          <w:sz w:val="24"/>
          <w:szCs w:val="24"/>
        </w:rPr>
      </w:pPr>
    </w:p>
    <w:p w:rsidR="00E905B7" w:rsidRDefault="00E905B7"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nebyl pravomocně odsouzen pro trestný čin spáchaný ve prospěch organizované zločinecké skupiny, trestný čin účasti na organizované zločinecké skupině, legalizace výnosů z trestné činnosti, podílnictví, přijímání úplatku, proplácení, nepřímého úplatkářství, podvodu, úvěrového podvodu, včetně případů, kdy jde o přípravu nebo pokus nebo účastenství na takovém trestním činu, nebo došlo k zahlazení odsouzení za spáchání takového trestného činu., jde-li o právnickou osobu, musí tento předpoklad splňovat jak tato právnická osoba, tak její statutární orgán nebo každý člen statutárního orgánu, a je-li statutárním orgánem zájemce či členem statutárního orgánu zájemce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w:t>
      </w:r>
      <w:r w:rsidR="008C4CDF">
        <w:rPr>
          <w:rFonts w:ascii="Times New Roman" w:hAnsi="Times New Roman" w:cs="Times New Roman"/>
          <w:sz w:val="24"/>
          <w:szCs w:val="24"/>
        </w:rPr>
        <w:t>ž</w:t>
      </w:r>
      <w:r>
        <w:rPr>
          <w:rFonts w:ascii="Times New Roman" w:hAnsi="Times New Roman" w:cs="Times New Roman"/>
          <w:sz w:val="24"/>
          <w:szCs w:val="24"/>
        </w:rPr>
        <w:t>ky, musí předpoklad podle tohoto písmene splňovat vedle uvedených osob rovněž vedoucí této organizační složky, tento základní kvalifikační předpoklad musí zájemce splňovat jak ve vztahu k území České republiky, tak k zemi svého sídla, místa podnikání či bydliště,</w:t>
      </w:r>
    </w:p>
    <w:p w:rsidR="00E905B7" w:rsidRDefault="00E905B7"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nebyl pravomocně odsouzen pro trestný čin, jehož skutková podstat souvisí s předmětem podnikání zájemce podle zvláštních právních předpisů nebo došlo k zahlazení odsouzení ze spáchání takového trestného činu, jde-li o právnickou osobu, musí tuto podmínku splňovat jak tato právnická osoba, tak její statutární orgán nebo každý člen statuárního orgánu, a je-li statutárním orgánem zájemce či členem statutárního orgánu zájemce právnická osoba, musí tento předpoklad splňovat jak tato právnická osoba, tak její statutární orgán nebo každý člen statutárního orgánu této </w:t>
      </w:r>
      <w:r w:rsidR="00986395">
        <w:rPr>
          <w:rFonts w:ascii="Times New Roman" w:hAnsi="Times New Roman" w:cs="Times New Roman"/>
          <w:sz w:val="24"/>
          <w:szCs w:val="24"/>
        </w:rPr>
        <w:t>právnické osoby, podává-li nabídku či žádost</w:t>
      </w:r>
      <w:r w:rsidR="008C4CDF">
        <w:rPr>
          <w:rFonts w:ascii="Times New Roman" w:hAnsi="Times New Roman" w:cs="Times New Roman"/>
          <w:sz w:val="24"/>
          <w:szCs w:val="24"/>
        </w:rPr>
        <w:t xml:space="preserve"> o účast zahraniční právnická osoba prostřednictvím své organizační složky</w:t>
      </w:r>
      <w:r w:rsidR="00986395">
        <w:rPr>
          <w:rFonts w:ascii="Times New Roman" w:hAnsi="Times New Roman" w:cs="Times New Roman"/>
          <w:sz w:val="24"/>
          <w:szCs w:val="24"/>
        </w:rPr>
        <w:t xml:space="preserve">, musí předpoklad podle tohoto písmene splňovat vedle uvedených osob rovněž vedoucí této organizační složky, tento základní </w:t>
      </w:r>
      <w:r w:rsidR="00986395">
        <w:rPr>
          <w:rFonts w:ascii="Times New Roman" w:hAnsi="Times New Roman" w:cs="Times New Roman"/>
          <w:sz w:val="24"/>
          <w:szCs w:val="24"/>
        </w:rPr>
        <w:lastRenderedPageBreak/>
        <w:t>kvalifikační předpoklad musí zájemce splňovat jak ve vztahu k území České republiky, tak v zemi svého sídla, místa podnikání či bydliště,</w:t>
      </w:r>
    </w:p>
    <w:p w:rsidR="0098639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posledních 3 letech nenaplnil skutkovou podstatu jednání nekalé soutěže formou podplácení podle zvláštního právního předpisu,</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vůči jeho majetku neprobíhá nebo v posledních 3 letech neproběhlo insolvenční řízení, v němž bylo vydáno rozhodnutí o úpadku nebo insolvenčního </w:t>
      </w:r>
      <w:r w:rsidR="008C4CDF">
        <w:rPr>
          <w:rFonts w:ascii="Times New Roman" w:hAnsi="Times New Roman" w:cs="Times New Roman"/>
          <w:sz w:val="24"/>
          <w:szCs w:val="24"/>
        </w:rPr>
        <w:t>návrh nebyl zamítnut proto</w:t>
      </w:r>
      <w:r>
        <w:rPr>
          <w:rFonts w:ascii="Times New Roman" w:hAnsi="Times New Roman" w:cs="Times New Roman"/>
          <w:sz w:val="24"/>
          <w:szCs w:val="24"/>
        </w:rPr>
        <w:t xml:space="preserve">, že majetek </w:t>
      </w:r>
      <w:r w:rsidR="008C4CDF">
        <w:rPr>
          <w:rFonts w:ascii="Times New Roman" w:hAnsi="Times New Roman" w:cs="Times New Roman"/>
          <w:sz w:val="24"/>
          <w:szCs w:val="24"/>
        </w:rPr>
        <w:t>nepostačuje k úhradě nákladů insolvenčního řízení, nebo nebyl konkurs zrušen proto, že majetek byl zcela nepostačující nebo zavedena nucená správa podle zvláštních právních předpisů,</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není v likvidaci</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nemá v evidenci daní zachyceny daňové nedoplatky, a to jak v České republice, tak v zemi sídla, místa podnikání či bydliště zájemce,</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nemá nedoplatek na pojistném a na penále na veřejné zdravotní pojištění, a to jak v České republice, tak v zemi sídla, místa podnikání či bydliště zájemce,</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nemá nedoplatek na pojistném a na penále na sociálním zabezpečení a příspěvku na státní politiku nezaměstnanosti, a to jak v České republice, tak v zemi sídla místa podnikání či bydliště zájemce,</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nebyl v posledních 3 letech pravomocně disciplinárně potrestán či mu nebylo pravomocně uloženo kárné opatření podle zvláštních právních předpisů, je-li podle § 54 písm. d) zákona požadováno prokázání odborné způsobilosti podle zvláštních právních předpisů, pokud dodavatel vykonává tuto činnost prostřednictvím odpovědného zástupce nebo jiné osoby odpovídající za činnost zájemce, vztahuje se tento předpoklad na tyto osoby,</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není veden v rejstříku osob se zákazem plnění veřejných zakázek,</w:t>
      </w:r>
    </w:p>
    <w:p w:rsidR="00F47545" w:rsidRDefault="00F47545" w:rsidP="00E905B7">
      <w:pPr>
        <w:pStyle w:val="Odstavecseseznamem"/>
        <w:numPr>
          <w:ilvl w:val="0"/>
          <w:numId w:val="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mu</w:t>
      </w:r>
      <w:proofErr w:type="gramEnd"/>
      <w:r>
        <w:rPr>
          <w:rFonts w:ascii="Times New Roman" w:hAnsi="Times New Roman" w:cs="Times New Roman"/>
          <w:sz w:val="24"/>
          <w:szCs w:val="24"/>
        </w:rPr>
        <w:t xml:space="preserve"> nebyla v posledních 3 letech pravomocně uložena pokuta za umožnění výkonu nelegální práce podle zvláštního právního předpisu.</w:t>
      </w:r>
    </w:p>
    <w:p w:rsidR="00F47545" w:rsidRDefault="00F47545"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jc w:val="both"/>
        <w:rPr>
          <w:rFonts w:ascii="Times New Roman" w:hAnsi="Times New Roman" w:cs="Times New Roman"/>
          <w:sz w:val="24"/>
          <w:szCs w:val="24"/>
        </w:rPr>
      </w:pPr>
    </w:p>
    <w:p w:rsidR="008C4CDF" w:rsidRDefault="008C4CDF"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V………………dne……………………</w:t>
      </w:r>
      <w:proofErr w:type="gramStart"/>
      <w:r>
        <w:rPr>
          <w:rFonts w:ascii="Times New Roman" w:hAnsi="Times New Roman" w:cs="Times New Roman"/>
          <w:sz w:val="24"/>
          <w:szCs w:val="24"/>
        </w:rPr>
        <w:t>…..</w:t>
      </w:r>
      <w:proofErr w:type="gramEnd"/>
    </w:p>
    <w:p w:rsidR="00F47545" w:rsidRDefault="00F47545"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jc w:val="both"/>
        <w:rPr>
          <w:rFonts w:ascii="Times New Roman" w:hAnsi="Times New Roman" w:cs="Times New Roman"/>
          <w:sz w:val="24"/>
          <w:szCs w:val="24"/>
        </w:rPr>
      </w:pPr>
    </w:p>
    <w:p w:rsidR="00F47545" w:rsidRDefault="00F47545" w:rsidP="00F47545">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w:t>
      </w:r>
    </w:p>
    <w:p w:rsidR="00F47545" w:rsidRDefault="00F47545" w:rsidP="00F47545">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podpis a razítko uchazeče</w:t>
      </w:r>
    </w:p>
    <w:p w:rsidR="009A1615" w:rsidRDefault="009A1615" w:rsidP="00F47545">
      <w:pPr>
        <w:spacing w:after="0" w:line="240" w:lineRule="auto"/>
        <w:ind w:left="4956" w:firstLine="708"/>
        <w:jc w:val="both"/>
        <w:rPr>
          <w:rFonts w:ascii="Times New Roman" w:hAnsi="Times New Roman" w:cs="Times New Roman"/>
          <w:sz w:val="24"/>
          <w:szCs w:val="24"/>
        </w:rPr>
      </w:pPr>
    </w:p>
    <w:p w:rsidR="008977C7" w:rsidRDefault="008977C7">
      <w:pPr>
        <w:rPr>
          <w:rFonts w:ascii="Times New Roman" w:hAnsi="Times New Roman" w:cs="Times New Roman"/>
          <w:sz w:val="24"/>
          <w:szCs w:val="24"/>
        </w:rPr>
      </w:pPr>
      <w:r>
        <w:rPr>
          <w:rFonts w:ascii="Times New Roman" w:hAnsi="Times New Roman" w:cs="Times New Roman"/>
          <w:sz w:val="24"/>
          <w:szCs w:val="24"/>
        </w:rPr>
        <w:br w:type="page"/>
      </w:r>
    </w:p>
    <w:p w:rsidR="008977C7" w:rsidRPr="0057494C" w:rsidRDefault="008977C7" w:rsidP="008977C7">
      <w:pPr>
        <w:spacing w:after="0" w:line="240" w:lineRule="auto"/>
        <w:jc w:val="both"/>
        <w:rPr>
          <w:rFonts w:ascii="Times New Roman" w:hAnsi="Times New Roman" w:cs="Times New Roman"/>
          <w:b/>
          <w:sz w:val="24"/>
          <w:szCs w:val="24"/>
        </w:rPr>
      </w:pPr>
      <w:r w:rsidRPr="0057494C">
        <w:rPr>
          <w:rFonts w:ascii="Times New Roman" w:hAnsi="Times New Roman" w:cs="Times New Roman"/>
          <w:b/>
          <w:sz w:val="24"/>
          <w:szCs w:val="24"/>
        </w:rPr>
        <w:lastRenderedPageBreak/>
        <w:t xml:space="preserve">Příloha č. </w:t>
      </w:r>
      <w:r>
        <w:rPr>
          <w:rFonts w:ascii="Times New Roman" w:hAnsi="Times New Roman" w:cs="Times New Roman"/>
          <w:b/>
          <w:sz w:val="24"/>
          <w:szCs w:val="24"/>
        </w:rPr>
        <w:t>5</w:t>
      </w:r>
      <w:r w:rsidRPr="0057494C">
        <w:rPr>
          <w:rFonts w:ascii="Times New Roman" w:hAnsi="Times New Roman" w:cs="Times New Roman"/>
          <w:b/>
          <w:sz w:val="24"/>
          <w:szCs w:val="24"/>
        </w:rPr>
        <w:t xml:space="preserve"> Zadávací dokumentace</w:t>
      </w:r>
    </w:p>
    <w:p w:rsidR="008977C7" w:rsidRPr="0057494C" w:rsidRDefault="008977C7" w:rsidP="008977C7">
      <w:pPr>
        <w:spacing w:after="0" w:line="240" w:lineRule="auto"/>
        <w:jc w:val="both"/>
        <w:rPr>
          <w:rFonts w:ascii="Times New Roman" w:hAnsi="Times New Roman" w:cs="Times New Roman"/>
          <w:b/>
          <w:sz w:val="24"/>
          <w:szCs w:val="24"/>
        </w:rPr>
      </w:pPr>
    </w:p>
    <w:p w:rsidR="008977C7" w:rsidRPr="0057494C" w:rsidRDefault="008977C7" w:rsidP="008977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Čestné prohlášení</w:t>
      </w: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center"/>
        <w:rPr>
          <w:rFonts w:ascii="Times New Roman" w:hAnsi="Times New Roman" w:cs="Times New Roman"/>
          <w:sz w:val="24"/>
          <w:szCs w:val="24"/>
        </w:rPr>
      </w:pPr>
    </w:p>
    <w:p w:rsidR="008977C7" w:rsidRDefault="008977C7" w:rsidP="008977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 veřejnou zakázku malého rozsahu na dodávky</w:t>
      </w:r>
    </w:p>
    <w:p w:rsidR="00084CD8" w:rsidRDefault="00084CD8" w:rsidP="008977C7">
      <w:pPr>
        <w:spacing w:after="0" w:line="240" w:lineRule="auto"/>
        <w:jc w:val="center"/>
        <w:rPr>
          <w:rFonts w:ascii="Times New Roman" w:hAnsi="Times New Roman" w:cs="Times New Roman"/>
          <w:sz w:val="24"/>
          <w:szCs w:val="24"/>
        </w:rPr>
      </w:pPr>
    </w:p>
    <w:p w:rsidR="00084CD8" w:rsidRPr="0057494C" w:rsidRDefault="00084CD8" w:rsidP="00084CD8">
      <w:pPr>
        <w:spacing w:after="0" w:line="240" w:lineRule="auto"/>
        <w:jc w:val="center"/>
        <w:rPr>
          <w:rFonts w:ascii="Times New Roman" w:hAnsi="Times New Roman" w:cs="Times New Roman"/>
          <w:b/>
          <w:sz w:val="24"/>
          <w:szCs w:val="24"/>
        </w:rPr>
      </w:pPr>
      <w:r w:rsidRPr="0057494C">
        <w:rPr>
          <w:rFonts w:ascii="Times New Roman" w:hAnsi="Times New Roman" w:cs="Times New Roman"/>
          <w:b/>
          <w:sz w:val="24"/>
          <w:szCs w:val="24"/>
        </w:rPr>
        <w:t xml:space="preserve">„Dodávka </w:t>
      </w:r>
      <w:r>
        <w:rPr>
          <w:rFonts w:ascii="Times New Roman" w:hAnsi="Times New Roman" w:cs="Times New Roman"/>
          <w:b/>
          <w:sz w:val="24"/>
          <w:szCs w:val="24"/>
        </w:rPr>
        <w:t xml:space="preserve">PDA (osobního digitálního pomocníka) </w:t>
      </w:r>
      <w:r w:rsidRPr="0057494C">
        <w:rPr>
          <w:rFonts w:ascii="Times New Roman" w:hAnsi="Times New Roman" w:cs="Times New Roman"/>
          <w:b/>
          <w:sz w:val="24"/>
          <w:szCs w:val="24"/>
        </w:rPr>
        <w:t>v roce 2014 v rámci projektu CZ.1.07/3.2.02/05.0046 Vzdělávání průvodců místní krajinou Plzeňského kraje“.</w:t>
      </w: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360" w:lineRule="auto"/>
        <w:jc w:val="both"/>
        <w:rPr>
          <w:rFonts w:ascii="Times New Roman" w:hAnsi="Times New Roman" w:cs="Times New Roman"/>
          <w:sz w:val="24"/>
          <w:szCs w:val="24"/>
        </w:rPr>
      </w:pPr>
    </w:p>
    <w:p w:rsidR="008977C7" w:rsidRDefault="008977C7" w:rsidP="00897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Uchazeč: </w:t>
      </w:r>
      <w:r>
        <w:rPr>
          <w:rFonts w:ascii="Times New Roman" w:hAnsi="Times New Roman" w:cs="Times New Roman"/>
          <w:sz w:val="24"/>
          <w:szCs w:val="24"/>
        </w:rPr>
        <w:tab/>
        <w:t>………………………………………….</w:t>
      </w:r>
    </w:p>
    <w:p w:rsidR="008977C7" w:rsidRDefault="008977C7" w:rsidP="00897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IČ/DIČ:</w:t>
      </w:r>
      <w:r>
        <w:rPr>
          <w:rFonts w:ascii="Times New Roman" w:hAnsi="Times New Roman" w:cs="Times New Roman"/>
          <w:sz w:val="24"/>
          <w:szCs w:val="24"/>
        </w:rPr>
        <w:tab/>
        <w:t>………………………………………….</w:t>
      </w:r>
    </w:p>
    <w:p w:rsidR="008977C7" w:rsidRDefault="008977C7" w:rsidP="00897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t>………………………………………….</w:t>
      </w:r>
    </w:p>
    <w:p w:rsidR="008977C7" w:rsidRDefault="008977C7" w:rsidP="00897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Zastoupená:</w:t>
      </w:r>
      <w:r>
        <w:rPr>
          <w:rFonts w:ascii="Times New Roman" w:hAnsi="Times New Roman" w:cs="Times New Roman"/>
          <w:sz w:val="24"/>
          <w:szCs w:val="24"/>
        </w:rPr>
        <w:tab/>
        <w:t>………………………………………….</w:t>
      </w: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tímto prohlašuje, že je ekonomicky a finančně způsobilí plnit veřejnou zakázku.</w:t>
      </w: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V………………dne……………………</w:t>
      </w:r>
      <w:proofErr w:type="gramStart"/>
      <w:r>
        <w:rPr>
          <w:rFonts w:ascii="Times New Roman" w:hAnsi="Times New Roman" w:cs="Times New Roman"/>
          <w:sz w:val="24"/>
          <w:szCs w:val="24"/>
        </w:rPr>
        <w:t>…..</w:t>
      </w:r>
      <w:proofErr w:type="gramEnd"/>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jc w:val="both"/>
        <w:rPr>
          <w:rFonts w:ascii="Times New Roman" w:hAnsi="Times New Roman" w:cs="Times New Roman"/>
          <w:sz w:val="24"/>
          <w:szCs w:val="24"/>
        </w:rPr>
      </w:pPr>
    </w:p>
    <w:p w:rsidR="008977C7" w:rsidRDefault="008977C7" w:rsidP="008977C7">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w:t>
      </w:r>
    </w:p>
    <w:p w:rsidR="008977C7" w:rsidRDefault="008977C7" w:rsidP="008977C7">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podpis a razítko uchazeče</w:t>
      </w:r>
    </w:p>
    <w:p w:rsidR="009A1615" w:rsidRDefault="009A1615" w:rsidP="008977C7">
      <w:pPr>
        <w:spacing w:after="0" w:line="240" w:lineRule="auto"/>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F47545">
      <w:pPr>
        <w:spacing w:after="0" w:line="240" w:lineRule="auto"/>
        <w:ind w:left="4956" w:firstLine="708"/>
        <w:jc w:val="both"/>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Pr="0057494C" w:rsidRDefault="009A1615" w:rsidP="009A1615">
      <w:pPr>
        <w:spacing w:after="0" w:line="240" w:lineRule="auto"/>
        <w:jc w:val="both"/>
        <w:rPr>
          <w:rFonts w:ascii="Times New Roman" w:hAnsi="Times New Roman" w:cs="Times New Roman"/>
          <w:b/>
          <w:sz w:val="24"/>
          <w:szCs w:val="24"/>
        </w:rPr>
      </w:pPr>
      <w:r w:rsidRPr="0057494C">
        <w:rPr>
          <w:rFonts w:ascii="Times New Roman" w:hAnsi="Times New Roman" w:cs="Times New Roman"/>
          <w:b/>
          <w:sz w:val="24"/>
          <w:szCs w:val="24"/>
        </w:rPr>
        <w:t xml:space="preserve">Příloha č. </w:t>
      </w:r>
      <w:r w:rsidR="008977C7">
        <w:rPr>
          <w:rFonts w:ascii="Times New Roman" w:hAnsi="Times New Roman" w:cs="Times New Roman"/>
          <w:b/>
          <w:sz w:val="24"/>
          <w:szCs w:val="24"/>
        </w:rPr>
        <w:t>6</w:t>
      </w:r>
      <w:r w:rsidRPr="0057494C">
        <w:rPr>
          <w:rFonts w:ascii="Times New Roman" w:hAnsi="Times New Roman" w:cs="Times New Roman"/>
          <w:b/>
          <w:sz w:val="24"/>
          <w:szCs w:val="24"/>
        </w:rPr>
        <w:t xml:space="preserve"> Zadávací dokumentace</w:t>
      </w: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jc w:val="center"/>
        <w:rPr>
          <w:rFonts w:ascii="Times New Roman" w:hAnsi="Times New Roman" w:cs="Times New Roman"/>
          <w:b/>
          <w:sz w:val="26"/>
          <w:szCs w:val="26"/>
        </w:rPr>
      </w:pPr>
      <w:r w:rsidRPr="009A1615">
        <w:rPr>
          <w:rFonts w:ascii="Times New Roman" w:hAnsi="Times New Roman" w:cs="Times New Roman"/>
          <w:b/>
          <w:sz w:val="26"/>
          <w:szCs w:val="26"/>
        </w:rPr>
        <w:t>Seznámení se zadávacími podmínkami na veřejnou zakázku malého rozsahu:</w:t>
      </w:r>
    </w:p>
    <w:p w:rsidR="009A1615" w:rsidRDefault="009A1615" w:rsidP="009A1615">
      <w:pPr>
        <w:spacing w:after="0" w:line="240" w:lineRule="auto"/>
        <w:jc w:val="center"/>
        <w:rPr>
          <w:rFonts w:ascii="Times New Roman" w:hAnsi="Times New Roman" w:cs="Times New Roman"/>
          <w:b/>
          <w:sz w:val="26"/>
          <w:szCs w:val="26"/>
        </w:rPr>
      </w:pPr>
    </w:p>
    <w:p w:rsidR="009A1615" w:rsidRDefault="009A1615" w:rsidP="009A161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DODÁVKA </w:t>
      </w:r>
      <w:r w:rsidR="00303427">
        <w:rPr>
          <w:rFonts w:ascii="Times New Roman" w:hAnsi="Times New Roman" w:cs="Times New Roman"/>
          <w:b/>
          <w:sz w:val="26"/>
          <w:szCs w:val="26"/>
        </w:rPr>
        <w:t>PDA (osobního digitálního pomocníka)</w:t>
      </w:r>
      <w:r>
        <w:rPr>
          <w:rFonts w:ascii="Times New Roman" w:hAnsi="Times New Roman" w:cs="Times New Roman"/>
          <w:b/>
          <w:sz w:val="26"/>
          <w:szCs w:val="26"/>
        </w:rPr>
        <w:t xml:space="preserve"> V RÁMCI PROJEKTU </w:t>
      </w:r>
      <w:r w:rsidR="00714922" w:rsidRPr="009A1615">
        <w:rPr>
          <w:rFonts w:ascii="Times New Roman" w:hAnsi="Times New Roman" w:cs="Times New Roman"/>
          <w:b/>
          <w:sz w:val="26"/>
          <w:szCs w:val="26"/>
        </w:rPr>
        <w:t xml:space="preserve">CZ.1.07/3.2.02/05.0046 </w:t>
      </w:r>
      <w:r w:rsidR="00714922" w:rsidRPr="009A1615">
        <w:rPr>
          <w:rFonts w:ascii="Times New Roman" w:hAnsi="Times New Roman" w:cs="Times New Roman"/>
          <w:b/>
          <w:caps/>
          <w:sz w:val="26"/>
          <w:szCs w:val="26"/>
        </w:rPr>
        <w:t>Vzdělávání průvodců místní krajinou Plzeňského kraje</w:t>
      </w:r>
      <w:r>
        <w:rPr>
          <w:rFonts w:ascii="Times New Roman" w:hAnsi="Times New Roman" w:cs="Times New Roman"/>
          <w:b/>
          <w:sz w:val="26"/>
          <w:szCs w:val="26"/>
        </w:rPr>
        <w:t>.</w:t>
      </w:r>
    </w:p>
    <w:p w:rsidR="009A1615" w:rsidRDefault="009A1615" w:rsidP="009A1615">
      <w:pPr>
        <w:spacing w:after="0" w:line="240" w:lineRule="auto"/>
        <w:rPr>
          <w:rFonts w:ascii="Times New Roman" w:hAnsi="Times New Roman" w:cs="Times New Roman"/>
          <w:b/>
          <w:sz w:val="26"/>
          <w:szCs w:val="26"/>
        </w:rPr>
      </w:pPr>
    </w:p>
    <w:p w:rsidR="009A1615" w:rsidRDefault="009A1615" w:rsidP="009A1615">
      <w:pPr>
        <w:spacing w:after="0" w:line="240" w:lineRule="auto"/>
        <w:rPr>
          <w:rFonts w:ascii="Times New Roman" w:hAnsi="Times New Roman" w:cs="Times New Roman"/>
          <w:b/>
          <w:sz w:val="26"/>
          <w:szCs w:val="26"/>
        </w:rPr>
      </w:pPr>
    </w:p>
    <w:p w:rsidR="009A1615" w:rsidRPr="009A1615" w:rsidRDefault="009A1615" w:rsidP="00B00677">
      <w:pPr>
        <w:spacing w:after="120" w:line="240" w:lineRule="auto"/>
        <w:rPr>
          <w:rFonts w:ascii="Times New Roman" w:hAnsi="Times New Roman" w:cs="Times New Roman"/>
          <w:b/>
          <w:sz w:val="24"/>
          <w:szCs w:val="24"/>
        </w:rPr>
      </w:pPr>
      <w:r w:rsidRPr="009A1615">
        <w:rPr>
          <w:rFonts w:ascii="Times New Roman" w:hAnsi="Times New Roman" w:cs="Times New Roman"/>
          <w:b/>
          <w:sz w:val="24"/>
          <w:szCs w:val="24"/>
        </w:rPr>
        <w:t>Prohlašuji čestně:</w:t>
      </w:r>
    </w:p>
    <w:p w:rsidR="009A1615" w:rsidRDefault="009A1615" w:rsidP="00B00677">
      <w:pPr>
        <w:pStyle w:val="Odstavecseseznamem"/>
        <w:numPr>
          <w:ilvl w:val="0"/>
          <w:numId w:val="14"/>
        </w:numPr>
        <w:spacing w:after="240" w:line="240" w:lineRule="auto"/>
        <w:ind w:left="714" w:hanging="357"/>
        <w:jc w:val="both"/>
        <w:rPr>
          <w:rFonts w:ascii="Times New Roman" w:hAnsi="Times New Roman" w:cs="Times New Roman"/>
          <w:sz w:val="24"/>
          <w:szCs w:val="24"/>
        </w:rPr>
      </w:pPr>
      <w:r w:rsidRPr="009A1615">
        <w:rPr>
          <w:rFonts w:ascii="Times New Roman" w:hAnsi="Times New Roman" w:cs="Times New Roman"/>
          <w:sz w:val="24"/>
          <w:szCs w:val="24"/>
        </w:rPr>
        <w:t>že jsem</w:t>
      </w:r>
      <w:r w:rsidR="00B00677">
        <w:rPr>
          <w:rFonts w:ascii="Times New Roman" w:hAnsi="Times New Roman" w:cs="Times New Roman"/>
          <w:sz w:val="24"/>
          <w:szCs w:val="24"/>
        </w:rPr>
        <w:t xml:space="preserve"> se v plném rozsahu </w:t>
      </w:r>
      <w:proofErr w:type="gramStart"/>
      <w:r w:rsidR="00B00677">
        <w:rPr>
          <w:rFonts w:ascii="Times New Roman" w:hAnsi="Times New Roman" w:cs="Times New Roman"/>
          <w:sz w:val="24"/>
          <w:szCs w:val="24"/>
        </w:rPr>
        <w:t xml:space="preserve">seznámil(a) </w:t>
      </w:r>
      <w:r w:rsidRPr="009A1615">
        <w:rPr>
          <w:rFonts w:ascii="Times New Roman" w:hAnsi="Times New Roman" w:cs="Times New Roman"/>
          <w:sz w:val="24"/>
          <w:szCs w:val="24"/>
        </w:rPr>
        <w:t>se</w:t>
      </w:r>
      <w:proofErr w:type="gramEnd"/>
      <w:r w:rsidRPr="009A1615">
        <w:rPr>
          <w:rFonts w:ascii="Times New Roman" w:hAnsi="Times New Roman" w:cs="Times New Roman"/>
          <w:sz w:val="24"/>
          <w:szCs w:val="24"/>
        </w:rPr>
        <w:t xml:space="preserve"> zad</w:t>
      </w:r>
      <w:r w:rsidR="00B00677">
        <w:rPr>
          <w:rFonts w:ascii="Times New Roman" w:hAnsi="Times New Roman" w:cs="Times New Roman"/>
          <w:sz w:val="24"/>
          <w:szCs w:val="24"/>
        </w:rPr>
        <w:t>ávacími podmínkami uvedenými ve </w:t>
      </w:r>
      <w:r w:rsidRPr="009A1615">
        <w:rPr>
          <w:rFonts w:ascii="Times New Roman" w:hAnsi="Times New Roman" w:cs="Times New Roman"/>
          <w:sz w:val="24"/>
          <w:szCs w:val="24"/>
        </w:rPr>
        <w:t>Výzvě a Zadávací dokumentaci,</w:t>
      </w:r>
    </w:p>
    <w:p w:rsidR="00B00677" w:rsidRPr="00B00677" w:rsidRDefault="00B00677" w:rsidP="00B00677">
      <w:pPr>
        <w:pStyle w:val="Odstavecseseznamem"/>
        <w:spacing w:after="240" w:line="240" w:lineRule="auto"/>
        <w:ind w:left="714"/>
        <w:jc w:val="both"/>
        <w:rPr>
          <w:rFonts w:ascii="Times New Roman" w:hAnsi="Times New Roman" w:cs="Times New Roman"/>
          <w:sz w:val="16"/>
          <w:szCs w:val="16"/>
        </w:rPr>
      </w:pPr>
    </w:p>
    <w:p w:rsidR="009A1615" w:rsidRDefault="009A1615" w:rsidP="00B00677">
      <w:pPr>
        <w:pStyle w:val="Odstavecseseznamem"/>
        <w:numPr>
          <w:ilvl w:val="0"/>
          <w:numId w:val="14"/>
        </w:numPr>
        <w:spacing w:after="2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že jsem </w:t>
      </w:r>
      <w:proofErr w:type="gramStart"/>
      <w:r>
        <w:rPr>
          <w:rFonts w:ascii="Times New Roman" w:hAnsi="Times New Roman" w:cs="Times New Roman"/>
          <w:sz w:val="24"/>
          <w:szCs w:val="24"/>
        </w:rPr>
        <w:t>vázán(a) celým</w:t>
      </w:r>
      <w:proofErr w:type="gramEnd"/>
      <w:r>
        <w:rPr>
          <w:rFonts w:ascii="Times New Roman" w:hAnsi="Times New Roman" w:cs="Times New Roman"/>
          <w:sz w:val="24"/>
          <w:szCs w:val="24"/>
        </w:rPr>
        <w:t xml:space="preserve"> obsahem nabídky po celou dobu běhu zadávací lhůty,</w:t>
      </w:r>
    </w:p>
    <w:p w:rsidR="00B00677" w:rsidRPr="00B00677" w:rsidRDefault="00B00677" w:rsidP="00B00677">
      <w:pPr>
        <w:pStyle w:val="Odstavecseseznamem"/>
        <w:jc w:val="both"/>
        <w:rPr>
          <w:rFonts w:ascii="Times New Roman" w:hAnsi="Times New Roman" w:cs="Times New Roman"/>
          <w:sz w:val="16"/>
          <w:szCs w:val="16"/>
        </w:rPr>
      </w:pPr>
    </w:p>
    <w:p w:rsidR="009A1615" w:rsidRDefault="009A1615" w:rsidP="00B00677">
      <w:pPr>
        <w:pStyle w:val="Odstavecseseznamem"/>
        <w:numPr>
          <w:ilvl w:val="0"/>
          <w:numId w:val="14"/>
        </w:numPr>
        <w:spacing w:after="2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že všechny údaje uvedené v nabídce jsou úplné a pravdivé, že jsem </w:t>
      </w:r>
      <w:proofErr w:type="gramStart"/>
      <w:r>
        <w:rPr>
          <w:rFonts w:ascii="Times New Roman" w:hAnsi="Times New Roman" w:cs="Times New Roman"/>
          <w:sz w:val="24"/>
          <w:szCs w:val="24"/>
        </w:rPr>
        <w:t>nezamlčel(a) žádné</w:t>
      </w:r>
      <w:proofErr w:type="gramEnd"/>
      <w:r>
        <w:rPr>
          <w:rFonts w:ascii="Times New Roman" w:hAnsi="Times New Roman" w:cs="Times New Roman"/>
          <w:sz w:val="24"/>
          <w:szCs w:val="24"/>
        </w:rPr>
        <w:t xml:space="preserve"> skutečnosti podstatné pro posouzení jeho způsobilosti k realizaci zakázky, které by jinak mohly ovlivnit výsledek hodnocení nabídek,</w:t>
      </w:r>
    </w:p>
    <w:p w:rsidR="00B00677" w:rsidRPr="00B00677" w:rsidRDefault="00B00677" w:rsidP="00B00677">
      <w:pPr>
        <w:pStyle w:val="Odstavecseseznamem"/>
        <w:jc w:val="both"/>
        <w:rPr>
          <w:rFonts w:ascii="Times New Roman" w:hAnsi="Times New Roman" w:cs="Times New Roman"/>
          <w:sz w:val="16"/>
          <w:szCs w:val="16"/>
        </w:rPr>
      </w:pPr>
    </w:p>
    <w:p w:rsidR="009A1615" w:rsidRDefault="009A1615" w:rsidP="00B00677">
      <w:pPr>
        <w:pStyle w:val="Odstavecseseznamem"/>
        <w:numPr>
          <w:ilvl w:val="0"/>
          <w:numId w:val="14"/>
        </w:numPr>
        <w:spacing w:after="2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že jsem se před podáním nabídky </w:t>
      </w:r>
      <w:proofErr w:type="gramStart"/>
      <w:r>
        <w:rPr>
          <w:rFonts w:ascii="Times New Roman" w:hAnsi="Times New Roman" w:cs="Times New Roman"/>
          <w:sz w:val="24"/>
          <w:szCs w:val="24"/>
        </w:rPr>
        <w:t>vyjasnil(a) veškerá</w:t>
      </w:r>
      <w:proofErr w:type="gramEnd"/>
      <w:r>
        <w:rPr>
          <w:rFonts w:ascii="Times New Roman" w:hAnsi="Times New Roman" w:cs="Times New Roman"/>
          <w:sz w:val="24"/>
          <w:szCs w:val="24"/>
        </w:rPr>
        <w:t xml:space="preserve"> sp</w:t>
      </w:r>
      <w:r w:rsidR="00B00677">
        <w:rPr>
          <w:rFonts w:ascii="Times New Roman" w:hAnsi="Times New Roman" w:cs="Times New Roman"/>
          <w:sz w:val="24"/>
          <w:szCs w:val="24"/>
        </w:rPr>
        <w:t>orná ustanovení či nejasnosti a </w:t>
      </w:r>
      <w:r>
        <w:rPr>
          <w:rFonts w:ascii="Times New Roman" w:hAnsi="Times New Roman" w:cs="Times New Roman"/>
          <w:sz w:val="24"/>
          <w:szCs w:val="24"/>
        </w:rPr>
        <w:t>zadávací podmínky respektuji</w:t>
      </w: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r>
        <w:rPr>
          <w:rFonts w:ascii="Times New Roman" w:hAnsi="Times New Roman" w:cs="Times New Roman"/>
          <w:sz w:val="24"/>
          <w:szCs w:val="24"/>
        </w:rPr>
        <w:t>V………………………</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w:t>
      </w: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9A1615">
      <w:pPr>
        <w:spacing w:after="0" w:line="240" w:lineRule="auto"/>
        <w:rPr>
          <w:rFonts w:ascii="Times New Roman" w:hAnsi="Times New Roman" w:cs="Times New Roman"/>
          <w:sz w:val="24"/>
          <w:szCs w:val="24"/>
        </w:rPr>
      </w:pPr>
    </w:p>
    <w:p w:rsidR="009A1615" w:rsidRDefault="009A1615" w:rsidP="00F13B30">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w:t>
      </w:r>
    </w:p>
    <w:p w:rsidR="009A1615" w:rsidRDefault="00F13B30" w:rsidP="00F13B30">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9A1615">
        <w:rPr>
          <w:rFonts w:ascii="Times New Roman" w:hAnsi="Times New Roman" w:cs="Times New Roman"/>
          <w:sz w:val="24"/>
          <w:szCs w:val="24"/>
        </w:rPr>
        <w:t>Podpis a razítko oprávněné osoby</w:t>
      </w:r>
    </w:p>
    <w:p w:rsidR="009A1615" w:rsidRDefault="002740F2" w:rsidP="00F13B30">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9A1615">
        <w:rPr>
          <w:rFonts w:ascii="Times New Roman" w:hAnsi="Times New Roman" w:cs="Times New Roman"/>
          <w:sz w:val="24"/>
          <w:szCs w:val="24"/>
        </w:rPr>
        <w:t>Titul, jméno, příjmení</w:t>
      </w:r>
    </w:p>
    <w:p w:rsidR="009A1615" w:rsidRDefault="00F13B30" w:rsidP="00F13B30">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2740F2">
        <w:rPr>
          <w:rFonts w:ascii="Times New Roman" w:hAnsi="Times New Roman" w:cs="Times New Roman"/>
          <w:sz w:val="24"/>
          <w:szCs w:val="24"/>
        </w:rPr>
        <w:t xml:space="preserve">   </w:t>
      </w:r>
      <w:r w:rsidR="009A1615">
        <w:rPr>
          <w:rFonts w:ascii="Times New Roman" w:hAnsi="Times New Roman" w:cs="Times New Roman"/>
          <w:sz w:val="24"/>
          <w:szCs w:val="24"/>
        </w:rPr>
        <w:t>Funkce</w:t>
      </w:r>
    </w:p>
    <w:p w:rsidR="009A1615" w:rsidRPr="009A1615" w:rsidRDefault="009A1615" w:rsidP="009A1615">
      <w:pPr>
        <w:spacing w:after="0" w:line="240" w:lineRule="auto"/>
        <w:rPr>
          <w:rFonts w:ascii="Times New Roman" w:hAnsi="Times New Roman" w:cs="Times New Roman"/>
          <w:sz w:val="24"/>
          <w:szCs w:val="24"/>
        </w:rPr>
      </w:pPr>
    </w:p>
    <w:p w:rsidR="0027520C" w:rsidRDefault="0027520C">
      <w:pPr>
        <w:rPr>
          <w:rFonts w:ascii="Times New Roman" w:hAnsi="Times New Roman" w:cs="Times New Roman"/>
          <w:sz w:val="26"/>
          <w:szCs w:val="26"/>
        </w:rPr>
      </w:pPr>
      <w:r>
        <w:rPr>
          <w:rFonts w:ascii="Times New Roman" w:hAnsi="Times New Roman" w:cs="Times New Roman"/>
          <w:sz w:val="26"/>
          <w:szCs w:val="26"/>
        </w:rPr>
        <w:br w:type="page"/>
      </w:r>
    </w:p>
    <w:p w:rsidR="0027520C" w:rsidRDefault="0027520C" w:rsidP="0027520C">
      <w:pPr>
        <w:spacing w:after="0" w:line="240" w:lineRule="auto"/>
        <w:rPr>
          <w:rFonts w:ascii="Times New Roman" w:hAnsi="Times New Roman" w:cs="Times New Roman"/>
          <w:sz w:val="24"/>
          <w:szCs w:val="24"/>
        </w:rPr>
      </w:pPr>
    </w:p>
    <w:p w:rsidR="0027520C" w:rsidRPr="0057494C" w:rsidRDefault="0027520C" w:rsidP="0027520C">
      <w:pPr>
        <w:spacing w:after="0" w:line="240" w:lineRule="auto"/>
        <w:jc w:val="both"/>
        <w:rPr>
          <w:rFonts w:ascii="Times New Roman" w:hAnsi="Times New Roman" w:cs="Times New Roman"/>
          <w:b/>
          <w:sz w:val="24"/>
          <w:szCs w:val="24"/>
        </w:rPr>
      </w:pPr>
      <w:r w:rsidRPr="0057494C">
        <w:rPr>
          <w:rFonts w:ascii="Times New Roman" w:hAnsi="Times New Roman" w:cs="Times New Roman"/>
          <w:b/>
          <w:sz w:val="24"/>
          <w:szCs w:val="24"/>
        </w:rPr>
        <w:t xml:space="preserve">Příloha č. </w:t>
      </w:r>
      <w:r w:rsidR="008977C7">
        <w:rPr>
          <w:rFonts w:ascii="Times New Roman" w:hAnsi="Times New Roman" w:cs="Times New Roman"/>
          <w:b/>
          <w:sz w:val="24"/>
          <w:szCs w:val="24"/>
        </w:rPr>
        <w:t>7</w:t>
      </w:r>
      <w:r w:rsidRPr="0057494C">
        <w:rPr>
          <w:rFonts w:ascii="Times New Roman" w:hAnsi="Times New Roman" w:cs="Times New Roman"/>
          <w:b/>
          <w:sz w:val="24"/>
          <w:szCs w:val="24"/>
        </w:rPr>
        <w:t xml:space="preserve"> Zadávací dokumentace</w:t>
      </w:r>
    </w:p>
    <w:p w:rsidR="009A1615" w:rsidRDefault="009A1615" w:rsidP="0027520C">
      <w:pPr>
        <w:spacing w:after="0" w:line="240" w:lineRule="auto"/>
        <w:rPr>
          <w:rFonts w:ascii="Times New Roman" w:hAnsi="Times New Roman" w:cs="Times New Roman"/>
          <w:sz w:val="26"/>
          <w:szCs w:val="26"/>
        </w:rPr>
      </w:pPr>
    </w:p>
    <w:p w:rsidR="0027520C" w:rsidRDefault="0027520C" w:rsidP="0027520C">
      <w:pPr>
        <w:spacing w:after="0" w:line="240" w:lineRule="auto"/>
        <w:jc w:val="center"/>
        <w:rPr>
          <w:rFonts w:ascii="Times New Roman" w:hAnsi="Times New Roman" w:cs="Times New Roman"/>
          <w:b/>
          <w:sz w:val="26"/>
          <w:szCs w:val="26"/>
        </w:rPr>
      </w:pPr>
      <w:r w:rsidRPr="0027520C">
        <w:rPr>
          <w:rFonts w:ascii="Times New Roman" w:hAnsi="Times New Roman" w:cs="Times New Roman"/>
          <w:b/>
          <w:sz w:val="26"/>
          <w:szCs w:val="26"/>
        </w:rPr>
        <w:t xml:space="preserve">Souhlas s uveřejněním smlouvy </w:t>
      </w:r>
    </w:p>
    <w:p w:rsidR="0027520C" w:rsidRDefault="0027520C" w:rsidP="0027520C">
      <w:pPr>
        <w:spacing w:after="0" w:line="240" w:lineRule="auto"/>
        <w:rPr>
          <w:rFonts w:ascii="Times New Roman" w:hAnsi="Times New Roman" w:cs="Times New Roman"/>
          <w:sz w:val="26"/>
          <w:szCs w:val="26"/>
        </w:rPr>
      </w:pPr>
    </w:p>
    <w:p w:rsidR="0027520C" w:rsidRDefault="0027520C" w:rsidP="00275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Uchazeč: </w:t>
      </w:r>
      <w:r>
        <w:rPr>
          <w:rFonts w:ascii="Times New Roman" w:hAnsi="Times New Roman" w:cs="Times New Roman"/>
          <w:sz w:val="24"/>
          <w:szCs w:val="24"/>
        </w:rPr>
        <w:tab/>
        <w:t>………………………………………….</w:t>
      </w:r>
    </w:p>
    <w:p w:rsidR="0027520C" w:rsidRDefault="0027520C" w:rsidP="00275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IČ/DIČ:</w:t>
      </w:r>
      <w:r>
        <w:rPr>
          <w:rFonts w:ascii="Times New Roman" w:hAnsi="Times New Roman" w:cs="Times New Roman"/>
          <w:sz w:val="24"/>
          <w:szCs w:val="24"/>
        </w:rPr>
        <w:tab/>
        <w:t>………………………………………….</w:t>
      </w:r>
    </w:p>
    <w:p w:rsidR="0027520C" w:rsidRDefault="0027520C" w:rsidP="00275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t>………………………………………….</w:t>
      </w:r>
    </w:p>
    <w:p w:rsidR="0027520C" w:rsidRDefault="0027520C" w:rsidP="00275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Zastoupená:</w:t>
      </w:r>
      <w:r>
        <w:rPr>
          <w:rFonts w:ascii="Times New Roman" w:hAnsi="Times New Roman" w:cs="Times New Roman"/>
          <w:sz w:val="24"/>
          <w:szCs w:val="24"/>
        </w:rPr>
        <w:tab/>
        <w:t>………………………………………….</w:t>
      </w:r>
    </w:p>
    <w:p w:rsidR="0027520C" w:rsidRDefault="0027520C" w:rsidP="00E67613">
      <w:pPr>
        <w:spacing w:after="0" w:line="240" w:lineRule="auto"/>
        <w:jc w:val="center"/>
        <w:rPr>
          <w:rFonts w:ascii="Times New Roman" w:hAnsi="Times New Roman" w:cs="Times New Roman"/>
          <w:sz w:val="26"/>
          <w:szCs w:val="26"/>
        </w:rPr>
      </w:pPr>
    </w:p>
    <w:p w:rsidR="0027520C" w:rsidRPr="0027520C" w:rsidRDefault="0027520C" w:rsidP="00E67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w:t>
      </w:r>
      <w:r w:rsidRPr="0027520C">
        <w:rPr>
          <w:rFonts w:ascii="Times New Roman" w:hAnsi="Times New Roman" w:cs="Times New Roman"/>
          <w:sz w:val="24"/>
          <w:szCs w:val="24"/>
        </w:rPr>
        <w:t>ako dodavatel veřejné zakázky malého rozsahu na dodávku s názvem:</w:t>
      </w:r>
    </w:p>
    <w:p w:rsidR="0027520C" w:rsidRDefault="0027520C" w:rsidP="0027520C">
      <w:pPr>
        <w:spacing w:after="0" w:line="240" w:lineRule="auto"/>
        <w:rPr>
          <w:rFonts w:ascii="Times New Roman" w:hAnsi="Times New Roman" w:cs="Times New Roman"/>
          <w:sz w:val="26"/>
          <w:szCs w:val="26"/>
        </w:rPr>
      </w:pPr>
    </w:p>
    <w:p w:rsidR="002740F2" w:rsidRDefault="002740F2" w:rsidP="002740F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DODÁVKA PDA (osobního digitálního pomocníka) V RÁMCI PROJEKTU </w:t>
      </w:r>
      <w:r w:rsidRPr="009A1615">
        <w:rPr>
          <w:rFonts w:ascii="Times New Roman" w:hAnsi="Times New Roman" w:cs="Times New Roman"/>
          <w:b/>
          <w:sz w:val="26"/>
          <w:szCs w:val="26"/>
        </w:rPr>
        <w:t xml:space="preserve">CZ.1.07/3.2.02/05.0046 </w:t>
      </w:r>
      <w:r w:rsidRPr="009A1615">
        <w:rPr>
          <w:rFonts w:ascii="Times New Roman" w:hAnsi="Times New Roman" w:cs="Times New Roman"/>
          <w:b/>
          <w:caps/>
          <w:sz w:val="26"/>
          <w:szCs w:val="26"/>
        </w:rPr>
        <w:t>Vzdělávání průvodců místní krajinou Plzeňského kraje</w:t>
      </w:r>
      <w:r>
        <w:rPr>
          <w:rFonts w:ascii="Times New Roman" w:hAnsi="Times New Roman" w:cs="Times New Roman"/>
          <w:b/>
          <w:sz w:val="26"/>
          <w:szCs w:val="26"/>
        </w:rPr>
        <w:t>.</w:t>
      </w:r>
    </w:p>
    <w:p w:rsidR="0027520C" w:rsidRDefault="0027520C" w:rsidP="0027520C">
      <w:pPr>
        <w:spacing w:after="0" w:line="240" w:lineRule="auto"/>
        <w:rPr>
          <w:rFonts w:ascii="Times New Roman" w:hAnsi="Times New Roman" w:cs="Times New Roman"/>
          <w:sz w:val="26"/>
          <w:szCs w:val="26"/>
        </w:rPr>
      </w:pPr>
    </w:p>
    <w:p w:rsidR="0027520C" w:rsidRDefault="0027520C" w:rsidP="0027520C">
      <w:pPr>
        <w:spacing w:after="0" w:line="240" w:lineRule="auto"/>
        <w:rPr>
          <w:rFonts w:ascii="Times New Roman" w:hAnsi="Times New Roman" w:cs="Times New Roman"/>
          <w:sz w:val="26"/>
          <w:szCs w:val="26"/>
        </w:rPr>
      </w:pPr>
    </w:p>
    <w:p w:rsidR="0027520C" w:rsidRPr="0027520C" w:rsidRDefault="0027520C" w:rsidP="0027520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27520C">
        <w:rPr>
          <w:rFonts w:ascii="Times New Roman" w:hAnsi="Times New Roman" w:cs="Times New Roman"/>
          <w:sz w:val="24"/>
          <w:szCs w:val="24"/>
        </w:rPr>
        <w:t>ímto čestně prohlašuje,</w:t>
      </w:r>
    </w:p>
    <w:p w:rsidR="0027520C" w:rsidRPr="0027520C" w:rsidRDefault="0027520C" w:rsidP="00E67613">
      <w:pPr>
        <w:spacing w:after="0" w:line="240" w:lineRule="auto"/>
        <w:jc w:val="both"/>
        <w:rPr>
          <w:rFonts w:ascii="Times New Roman" w:hAnsi="Times New Roman" w:cs="Times New Roman"/>
          <w:sz w:val="24"/>
          <w:szCs w:val="24"/>
        </w:rPr>
      </w:pPr>
    </w:p>
    <w:p w:rsidR="0027520C" w:rsidRPr="0027520C" w:rsidRDefault="0027520C" w:rsidP="00E67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ž</w:t>
      </w:r>
      <w:r w:rsidRPr="0027520C">
        <w:rPr>
          <w:rFonts w:ascii="Times New Roman" w:hAnsi="Times New Roman" w:cs="Times New Roman"/>
          <w:sz w:val="24"/>
          <w:szCs w:val="24"/>
        </w:rPr>
        <w:t xml:space="preserve">e souhlasí s tím, aby smlouva uzavřená na tuto veřejnou zakázku malého rozsahu včetně případných dodatků, byla za účelem provádění zásady transparentnosti uveřejněna na www stránkách Plzeňského kraje a www stránkách Regionálního vzdělávací a informační střediska, </w:t>
      </w:r>
      <w:proofErr w:type="spellStart"/>
      <w:proofErr w:type="gramStart"/>
      <w:r w:rsidRPr="0027520C">
        <w:rPr>
          <w:rFonts w:ascii="Times New Roman" w:hAnsi="Times New Roman" w:cs="Times New Roman"/>
          <w:sz w:val="24"/>
          <w:szCs w:val="24"/>
        </w:rPr>
        <w:t>p.o</w:t>
      </w:r>
      <w:proofErr w:type="spellEnd"/>
      <w:r w:rsidRPr="0027520C">
        <w:rPr>
          <w:rFonts w:ascii="Times New Roman" w:hAnsi="Times New Roman" w:cs="Times New Roman"/>
          <w:sz w:val="24"/>
          <w:szCs w:val="24"/>
        </w:rPr>
        <w:t>.</w:t>
      </w:r>
      <w:proofErr w:type="gramEnd"/>
    </w:p>
    <w:p w:rsidR="0027520C" w:rsidRDefault="0027520C" w:rsidP="0027520C">
      <w:pPr>
        <w:spacing w:after="0" w:line="240" w:lineRule="auto"/>
        <w:rPr>
          <w:rFonts w:ascii="Times New Roman" w:hAnsi="Times New Roman" w:cs="Times New Roman"/>
          <w:sz w:val="26"/>
          <w:szCs w:val="26"/>
        </w:rPr>
      </w:pPr>
    </w:p>
    <w:p w:rsidR="004D07DE" w:rsidRDefault="004D07DE" w:rsidP="0027520C">
      <w:pPr>
        <w:spacing w:after="0" w:line="240" w:lineRule="auto"/>
        <w:rPr>
          <w:rFonts w:ascii="Times New Roman" w:hAnsi="Times New Roman" w:cs="Times New Roman"/>
          <w:sz w:val="26"/>
          <w:szCs w:val="26"/>
        </w:rPr>
      </w:pPr>
    </w:p>
    <w:p w:rsidR="004D07DE" w:rsidRPr="002E1CBE" w:rsidRDefault="004D07DE" w:rsidP="0027520C">
      <w:pPr>
        <w:spacing w:after="0" w:line="240" w:lineRule="auto"/>
        <w:rPr>
          <w:rFonts w:ascii="Times New Roman" w:hAnsi="Times New Roman" w:cs="Times New Roman"/>
          <w:sz w:val="24"/>
          <w:szCs w:val="24"/>
        </w:rPr>
      </w:pPr>
    </w:p>
    <w:p w:rsidR="0027520C" w:rsidRPr="002E1CBE" w:rsidRDefault="009128D2" w:rsidP="0027520C">
      <w:pPr>
        <w:spacing w:after="0" w:line="240" w:lineRule="auto"/>
        <w:rPr>
          <w:rFonts w:ascii="Times New Roman" w:hAnsi="Times New Roman" w:cs="Times New Roman"/>
          <w:sz w:val="24"/>
          <w:szCs w:val="24"/>
        </w:rPr>
      </w:pPr>
      <w:r w:rsidRPr="002E1CBE">
        <w:rPr>
          <w:rFonts w:ascii="Times New Roman" w:hAnsi="Times New Roman" w:cs="Times New Roman"/>
          <w:sz w:val="24"/>
          <w:szCs w:val="24"/>
        </w:rPr>
        <w:t>V ……………………</w:t>
      </w:r>
      <w:proofErr w:type="gramStart"/>
      <w:r w:rsidRPr="002E1CBE">
        <w:rPr>
          <w:rFonts w:ascii="Times New Roman" w:hAnsi="Times New Roman" w:cs="Times New Roman"/>
          <w:sz w:val="24"/>
          <w:szCs w:val="24"/>
        </w:rPr>
        <w:t>….dne</w:t>
      </w:r>
      <w:proofErr w:type="gramEnd"/>
      <w:r w:rsidRPr="002E1CBE">
        <w:rPr>
          <w:rFonts w:ascii="Times New Roman" w:hAnsi="Times New Roman" w:cs="Times New Roman"/>
          <w:sz w:val="24"/>
          <w:szCs w:val="24"/>
        </w:rPr>
        <w:t>……………</w:t>
      </w:r>
    </w:p>
    <w:p w:rsidR="009128D2" w:rsidRPr="002E1CBE" w:rsidRDefault="009128D2" w:rsidP="0027520C">
      <w:pPr>
        <w:spacing w:after="0" w:line="240" w:lineRule="auto"/>
        <w:rPr>
          <w:rFonts w:ascii="Times New Roman" w:hAnsi="Times New Roman" w:cs="Times New Roman"/>
          <w:sz w:val="24"/>
          <w:szCs w:val="24"/>
        </w:rPr>
      </w:pPr>
    </w:p>
    <w:p w:rsidR="009128D2" w:rsidRPr="002E1CBE" w:rsidRDefault="009128D2" w:rsidP="0027520C">
      <w:pPr>
        <w:spacing w:after="0" w:line="240" w:lineRule="auto"/>
        <w:rPr>
          <w:rFonts w:ascii="Times New Roman" w:hAnsi="Times New Roman" w:cs="Times New Roman"/>
          <w:sz w:val="24"/>
          <w:szCs w:val="24"/>
        </w:rPr>
      </w:pPr>
    </w:p>
    <w:p w:rsidR="009128D2" w:rsidRPr="002E1CBE" w:rsidRDefault="009128D2" w:rsidP="0027520C">
      <w:pPr>
        <w:spacing w:after="0" w:line="240" w:lineRule="auto"/>
        <w:rPr>
          <w:rFonts w:ascii="Times New Roman" w:hAnsi="Times New Roman" w:cs="Times New Roman"/>
          <w:sz w:val="24"/>
          <w:szCs w:val="24"/>
        </w:rPr>
      </w:pPr>
    </w:p>
    <w:p w:rsidR="009128D2" w:rsidRPr="002E1CBE" w:rsidRDefault="009128D2" w:rsidP="002F4F9B">
      <w:pPr>
        <w:spacing w:after="0" w:line="240" w:lineRule="auto"/>
        <w:jc w:val="right"/>
        <w:rPr>
          <w:rFonts w:ascii="Times New Roman" w:hAnsi="Times New Roman" w:cs="Times New Roman"/>
          <w:sz w:val="24"/>
          <w:szCs w:val="24"/>
        </w:rPr>
      </w:pPr>
      <w:r w:rsidRPr="002E1CBE">
        <w:rPr>
          <w:rFonts w:ascii="Times New Roman" w:hAnsi="Times New Roman" w:cs="Times New Roman"/>
          <w:sz w:val="24"/>
          <w:szCs w:val="24"/>
        </w:rPr>
        <w:t>……</w:t>
      </w:r>
      <w:r w:rsidR="002F4F9B" w:rsidRPr="002E1CBE">
        <w:rPr>
          <w:rFonts w:ascii="Times New Roman" w:hAnsi="Times New Roman" w:cs="Times New Roman"/>
          <w:sz w:val="24"/>
          <w:szCs w:val="24"/>
        </w:rPr>
        <w:t>……</w:t>
      </w:r>
      <w:r w:rsidRPr="002E1CBE">
        <w:rPr>
          <w:rFonts w:ascii="Times New Roman" w:hAnsi="Times New Roman" w:cs="Times New Roman"/>
          <w:sz w:val="24"/>
          <w:szCs w:val="24"/>
        </w:rPr>
        <w:t>………………………………………</w:t>
      </w:r>
    </w:p>
    <w:p w:rsidR="009128D2" w:rsidRPr="002E1CBE" w:rsidRDefault="002F4F9B" w:rsidP="002F4F9B">
      <w:pPr>
        <w:spacing w:after="0" w:line="240" w:lineRule="auto"/>
        <w:jc w:val="right"/>
        <w:rPr>
          <w:rFonts w:ascii="Times New Roman" w:hAnsi="Times New Roman" w:cs="Times New Roman"/>
          <w:sz w:val="24"/>
          <w:szCs w:val="24"/>
        </w:rPr>
      </w:pPr>
      <w:r w:rsidRPr="002E1CBE">
        <w:rPr>
          <w:rFonts w:ascii="Times New Roman" w:hAnsi="Times New Roman" w:cs="Times New Roman"/>
          <w:sz w:val="24"/>
          <w:szCs w:val="24"/>
        </w:rPr>
        <w:t>p</w:t>
      </w:r>
      <w:r w:rsidR="009128D2" w:rsidRPr="002E1CBE">
        <w:rPr>
          <w:rFonts w:ascii="Times New Roman" w:hAnsi="Times New Roman" w:cs="Times New Roman"/>
          <w:sz w:val="24"/>
          <w:szCs w:val="24"/>
        </w:rPr>
        <w:t>odpis a razítko oprávněné osoby za uchazeče</w:t>
      </w:r>
    </w:p>
    <w:p w:rsidR="002F4F9B" w:rsidRDefault="002F4F9B" w:rsidP="002F4F9B">
      <w:pPr>
        <w:spacing w:after="0" w:line="240" w:lineRule="auto"/>
        <w:jc w:val="right"/>
        <w:rPr>
          <w:rFonts w:ascii="Times New Roman" w:hAnsi="Times New Roman" w:cs="Times New Roman"/>
          <w:sz w:val="26"/>
          <w:szCs w:val="26"/>
        </w:rPr>
      </w:pPr>
    </w:p>
    <w:p w:rsidR="009128D2" w:rsidRPr="002F4F9B" w:rsidRDefault="002F4F9B" w:rsidP="002F4F9B">
      <w:pPr>
        <w:spacing w:after="0" w:line="240" w:lineRule="auto"/>
        <w:jc w:val="right"/>
        <w:rPr>
          <w:rFonts w:ascii="Times New Roman" w:hAnsi="Times New Roman" w:cs="Times New Roman"/>
          <w:i/>
          <w:sz w:val="26"/>
          <w:szCs w:val="26"/>
        </w:rPr>
      </w:pPr>
      <w:r w:rsidRPr="002F4F9B">
        <w:rPr>
          <w:rFonts w:ascii="Times New Roman" w:hAnsi="Times New Roman" w:cs="Times New Roman"/>
          <w:i/>
          <w:sz w:val="26"/>
          <w:szCs w:val="26"/>
        </w:rPr>
        <w:t>t</w:t>
      </w:r>
      <w:r w:rsidR="009128D2" w:rsidRPr="002F4F9B">
        <w:rPr>
          <w:rFonts w:ascii="Times New Roman" w:hAnsi="Times New Roman" w:cs="Times New Roman"/>
          <w:i/>
          <w:sz w:val="26"/>
          <w:szCs w:val="26"/>
        </w:rPr>
        <w:t>itul, jméno, příjmení, funkce</w:t>
      </w:r>
    </w:p>
    <w:p w:rsidR="009128D2" w:rsidRDefault="009128D2" w:rsidP="0027520C">
      <w:pPr>
        <w:spacing w:after="0" w:line="240" w:lineRule="auto"/>
        <w:rPr>
          <w:rFonts w:ascii="Times New Roman" w:hAnsi="Times New Roman" w:cs="Times New Roman"/>
          <w:sz w:val="26"/>
          <w:szCs w:val="26"/>
        </w:rPr>
      </w:pPr>
    </w:p>
    <w:p w:rsidR="009128D2" w:rsidRDefault="009128D2" w:rsidP="0027520C">
      <w:pPr>
        <w:spacing w:after="0" w:line="240" w:lineRule="auto"/>
        <w:rPr>
          <w:rFonts w:ascii="Times New Roman" w:hAnsi="Times New Roman" w:cs="Times New Roman"/>
          <w:sz w:val="26"/>
          <w:szCs w:val="26"/>
        </w:rPr>
      </w:pPr>
    </w:p>
    <w:p w:rsidR="009128D2" w:rsidRDefault="009128D2" w:rsidP="009128D2">
      <w:pPr>
        <w:spacing w:after="0" w:line="240" w:lineRule="auto"/>
        <w:jc w:val="both"/>
        <w:rPr>
          <w:rFonts w:ascii="Times New Roman" w:hAnsi="Times New Roman" w:cs="Times New Roman"/>
          <w:b/>
          <w:sz w:val="18"/>
          <w:szCs w:val="18"/>
        </w:rPr>
      </w:pPr>
    </w:p>
    <w:p w:rsidR="009128D2" w:rsidRDefault="009128D2" w:rsidP="009128D2">
      <w:pPr>
        <w:spacing w:after="0" w:line="240" w:lineRule="auto"/>
        <w:jc w:val="both"/>
        <w:rPr>
          <w:rFonts w:ascii="Times New Roman" w:hAnsi="Times New Roman" w:cs="Times New Roman"/>
          <w:b/>
          <w:sz w:val="18"/>
          <w:szCs w:val="18"/>
        </w:rPr>
      </w:pPr>
    </w:p>
    <w:p w:rsidR="009128D2" w:rsidRDefault="009128D2" w:rsidP="009128D2">
      <w:pPr>
        <w:spacing w:after="0" w:line="240" w:lineRule="auto"/>
        <w:jc w:val="both"/>
        <w:rPr>
          <w:rFonts w:ascii="Times New Roman" w:hAnsi="Times New Roman" w:cs="Times New Roman"/>
          <w:b/>
          <w:sz w:val="18"/>
          <w:szCs w:val="18"/>
        </w:rPr>
      </w:pPr>
    </w:p>
    <w:p w:rsidR="009128D2" w:rsidRDefault="009128D2" w:rsidP="009128D2">
      <w:pPr>
        <w:spacing w:after="0" w:line="240" w:lineRule="auto"/>
        <w:jc w:val="both"/>
        <w:rPr>
          <w:rFonts w:ascii="Times New Roman" w:hAnsi="Times New Roman" w:cs="Times New Roman"/>
          <w:b/>
          <w:sz w:val="18"/>
          <w:szCs w:val="18"/>
        </w:rPr>
      </w:pPr>
    </w:p>
    <w:p w:rsidR="002E1CBE" w:rsidRDefault="002E1CBE" w:rsidP="009128D2">
      <w:pPr>
        <w:spacing w:after="0" w:line="240" w:lineRule="auto"/>
        <w:jc w:val="both"/>
        <w:rPr>
          <w:rFonts w:ascii="Times New Roman" w:hAnsi="Times New Roman" w:cs="Times New Roman"/>
          <w:b/>
          <w:sz w:val="18"/>
          <w:szCs w:val="18"/>
        </w:rPr>
      </w:pPr>
    </w:p>
    <w:p w:rsidR="009128D2" w:rsidRPr="009128D2" w:rsidRDefault="009128D2" w:rsidP="009128D2">
      <w:pPr>
        <w:spacing w:after="0" w:line="240" w:lineRule="auto"/>
        <w:jc w:val="both"/>
        <w:rPr>
          <w:rFonts w:ascii="Times New Roman" w:hAnsi="Times New Roman" w:cs="Times New Roman"/>
          <w:sz w:val="18"/>
          <w:szCs w:val="18"/>
        </w:rPr>
      </w:pPr>
      <w:r w:rsidRPr="009128D2">
        <w:rPr>
          <w:rFonts w:ascii="Times New Roman" w:hAnsi="Times New Roman" w:cs="Times New Roman"/>
          <w:b/>
          <w:sz w:val="18"/>
          <w:szCs w:val="18"/>
        </w:rPr>
        <w:t>Pozn.</w:t>
      </w:r>
      <w:r w:rsidRPr="009128D2">
        <w:rPr>
          <w:rFonts w:ascii="Times New Roman" w:hAnsi="Times New Roman" w:cs="Times New Roman"/>
          <w:sz w:val="18"/>
          <w:szCs w:val="18"/>
        </w:rPr>
        <w:t xml:space="preserve"> Uchazeč (dodavatel) je povinen v nabídce označit části návrhu smlouvy, vč. příloh, jejichž uveřejněním by došlo k porušení ochrany obchodního tajemství, osobních údajů apod. v souladu s obecně závaznými právními předpisy. Tyto pak nesmí být na www stránkách Plzeňského kraje a www stránkách Regionálního vzdělávacího a informačního střediska zveřejněny. Zájemce (dodavatel) je povinen uvést konkrétní důvody zákazu uveřejnění těchto částí. Za neveřejný nelze považovat text návrhu smlouvy uveřejněný jako příloha Zadávací dokumentace ani údaje o nabídkové ceně.</w:t>
      </w:r>
    </w:p>
    <w:sectPr w:rsidR="009128D2" w:rsidRPr="009128D2" w:rsidSect="00FB19FA">
      <w:footerReference w:type="default" r:id="rId14"/>
      <w:pgSz w:w="11906" w:h="16838"/>
      <w:pgMar w:top="1417" w:right="1417" w:bottom="993" w:left="1417" w:header="708" w:footer="8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15" w:rsidRDefault="009A1615" w:rsidP="00CC3C66">
      <w:pPr>
        <w:spacing w:after="0" w:line="240" w:lineRule="auto"/>
      </w:pPr>
      <w:r>
        <w:separator/>
      </w:r>
    </w:p>
  </w:endnote>
  <w:endnote w:type="continuationSeparator" w:id="0">
    <w:p w:rsidR="009A1615" w:rsidRDefault="009A1615" w:rsidP="00CC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15" w:rsidRDefault="009A16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69897"/>
      <w:docPartObj>
        <w:docPartGallery w:val="Page Numbers (Bottom of Page)"/>
        <w:docPartUnique/>
      </w:docPartObj>
    </w:sdtPr>
    <w:sdtEndPr>
      <w:rPr>
        <w:rFonts w:ascii="Times New Roman" w:hAnsi="Times New Roman" w:cs="Times New Roman"/>
      </w:rPr>
    </w:sdtEndPr>
    <w:sdtContent>
      <w:p w:rsidR="009A1615" w:rsidRPr="00716D56" w:rsidRDefault="009A1615">
        <w:pPr>
          <w:pStyle w:val="Zpat"/>
          <w:jc w:val="center"/>
          <w:rPr>
            <w:rFonts w:ascii="Times New Roman" w:hAnsi="Times New Roman" w:cs="Times New Roman"/>
          </w:rPr>
        </w:pPr>
        <w:r w:rsidRPr="00716D56">
          <w:rPr>
            <w:rFonts w:ascii="Times New Roman" w:hAnsi="Times New Roman" w:cs="Times New Roman"/>
          </w:rPr>
          <w:fldChar w:fldCharType="begin"/>
        </w:r>
        <w:r w:rsidRPr="00716D56">
          <w:rPr>
            <w:rFonts w:ascii="Times New Roman" w:hAnsi="Times New Roman" w:cs="Times New Roman"/>
          </w:rPr>
          <w:instrText>PAGE   \* MERGEFORMAT</w:instrText>
        </w:r>
        <w:r w:rsidRPr="00716D56">
          <w:rPr>
            <w:rFonts w:ascii="Times New Roman" w:hAnsi="Times New Roman" w:cs="Times New Roman"/>
          </w:rPr>
          <w:fldChar w:fldCharType="separate"/>
        </w:r>
        <w:r w:rsidR="00AF5615">
          <w:rPr>
            <w:rFonts w:ascii="Times New Roman" w:hAnsi="Times New Roman" w:cs="Times New Roman"/>
            <w:noProof/>
          </w:rPr>
          <w:t>6</w:t>
        </w:r>
        <w:r w:rsidRPr="00716D56">
          <w:rPr>
            <w:rFonts w:ascii="Times New Roman" w:hAnsi="Times New Roman" w:cs="Times New Roman"/>
          </w:rPr>
          <w:fldChar w:fldCharType="end"/>
        </w:r>
      </w:p>
    </w:sdtContent>
  </w:sdt>
  <w:p w:rsidR="009A1615" w:rsidRDefault="009A1615" w:rsidP="001032C9">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15" w:rsidRDefault="009A1615" w:rsidP="001032C9">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15" w:rsidRDefault="009A1615" w:rsidP="00CC3C66">
      <w:pPr>
        <w:spacing w:after="0" w:line="240" w:lineRule="auto"/>
      </w:pPr>
      <w:r>
        <w:separator/>
      </w:r>
    </w:p>
  </w:footnote>
  <w:footnote w:type="continuationSeparator" w:id="0">
    <w:p w:rsidR="009A1615" w:rsidRDefault="009A1615" w:rsidP="00CC3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15" w:rsidRDefault="009A1615">
    <w:pPr>
      <w:pStyle w:val="Zhlav"/>
    </w:pPr>
    <w:r>
      <w:rPr>
        <w:noProof/>
        <w:lang w:eastAsia="cs-CZ"/>
      </w:rPr>
      <w:drawing>
        <wp:anchor distT="0" distB="0" distL="0" distR="0" simplePos="0" relativeHeight="251658240" behindDoc="0" locked="0" layoutInCell="1" allowOverlap="1" wp14:anchorId="5C911693" wp14:editId="451BDEF1">
          <wp:simplePos x="0" y="0"/>
          <wp:positionH relativeFrom="margin">
            <wp:posOffset>-160655</wp:posOffset>
          </wp:positionH>
          <wp:positionV relativeFrom="paragraph">
            <wp:posOffset>-354330</wp:posOffset>
          </wp:positionV>
          <wp:extent cx="6082665" cy="148653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15" w:rsidRDefault="009A1615">
    <w:pPr>
      <w:pStyle w:val="Zhlav"/>
    </w:pPr>
    <w:r>
      <w:rPr>
        <w:noProof/>
        <w:lang w:eastAsia="cs-CZ"/>
      </w:rPr>
      <w:drawing>
        <wp:anchor distT="0" distB="0" distL="0" distR="0" simplePos="0" relativeHeight="251660288" behindDoc="0" locked="0" layoutInCell="1" allowOverlap="1" wp14:anchorId="2F8002BF" wp14:editId="5CF63818">
          <wp:simplePos x="0" y="0"/>
          <wp:positionH relativeFrom="margin">
            <wp:posOffset>1639570</wp:posOffset>
          </wp:positionH>
          <wp:positionV relativeFrom="paragraph">
            <wp:posOffset>-354330</wp:posOffset>
          </wp:positionV>
          <wp:extent cx="6082665" cy="1486535"/>
          <wp:effectExtent l="0" t="0" r="0" b="0"/>
          <wp:wrapSquare wrapText="larges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15" w:rsidRDefault="009A1615">
    <w:pPr>
      <w:pStyle w:val="Zhlav"/>
    </w:pPr>
    <w:r>
      <w:rPr>
        <w:noProof/>
        <w:lang w:eastAsia="cs-CZ"/>
      </w:rPr>
      <w:drawing>
        <wp:anchor distT="0" distB="0" distL="0" distR="0" simplePos="0" relativeHeight="251662336" behindDoc="0" locked="0" layoutInCell="1" allowOverlap="1" wp14:anchorId="4ACF7D7C" wp14:editId="150DD98A">
          <wp:simplePos x="0" y="0"/>
          <wp:positionH relativeFrom="margin">
            <wp:posOffset>-160655</wp:posOffset>
          </wp:positionH>
          <wp:positionV relativeFrom="paragraph">
            <wp:posOffset>-354330</wp:posOffset>
          </wp:positionV>
          <wp:extent cx="6082665" cy="1486535"/>
          <wp:effectExtent l="0" t="0" r="0" b="0"/>
          <wp:wrapSquare wrapText="larges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0E3"/>
    <w:multiLevelType w:val="hybridMultilevel"/>
    <w:tmpl w:val="8BAE2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B00CF8"/>
    <w:multiLevelType w:val="hybridMultilevel"/>
    <w:tmpl w:val="8F042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1B612E"/>
    <w:multiLevelType w:val="hybridMultilevel"/>
    <w:tmpl w:val="FAB0E8F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0D721C6"/>
    <w:multiLevelType w:val="hybridMultilevel"/>
    <w:tmpl w:val="5FCA3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396D29"/>
    <w:multiLevelType w:val="hybridMultilevel"/>
    <w:tmpl w:val="FB56C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075E56"/>
    <w:multiLevelType w:val="hybridMultilevel"/>
    <w:tmpl w:val="D66C7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A2348B"/>
    <w:multiLevelType w:val="hybridMultilevel"/>
    <w:tmpl w:val="31A61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935DA9"/>
    <w:multiLevelType w:val="hybridMultilevel"/>
    <w:tmpl w:val="83BAF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066405"/>
    <w:multiLevelType w:val="hybridMultilevel"/>
    <w:tmpl w:val="0D0253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FC7749"/>
    <w:multiLevelType w:val="hybridMultilevel"/>
    <w:tmpl w:val="1BFE61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A520FE"/>
    <w:multiLevelType w:val="hybridMultilevel"/>
    <w:tmpl w:val="6B7E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685254"/>
    <w:multiLevelType w:val="hybridMultilevel"/>
    <w:tmpl w:val="2E1405E4"/>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3FDC1A4C"/>
    <w:multiLevelType w:val="hybridMultilevel"/>
    <w:tmpl w:val="D8CEF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747690"/>
    <w:multiLevelType w:val="hybridMultilevel"/>
    <w:tmpl w:val="FE243936"/>
    <w:lvl w:ilvl="0" w:tplc="B6320E0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B2C0D31"/>
    <w:multiLevelType w:val="hybridMultilevel"/>
    <w:tmpl w:val="78F4B168"/>
    <w:lvl w:ilvl="0" w:tplc="9A82D84A">
      <w:start w:val="1"/>
      <w:numFmt w:val="decimal"/>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B5077A8"/>
    <w:multiLevelType w:val="hybridMultilevel"/>
    <w:tmpl w:val="C6121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CAE206C"/>
    <w:multiLevelType w:val="hybridMultilevel"/>
    <w:tmpl w:val="1C1015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7"/>
  </w:num>
  <w:num w:numId="4">
    <w:abstractNumId w:val="14"/>
  </w:num>
  <w:num w:numId="5">
    <w:abstractNumId w:val="11"/>
  </w:num>
  <w:num w:numId="6">
    <w:abstractNumId w:val="4"/>
  </w:num>
  <w:num w:numId="7">
    <w:abstractNumId w:val="2"/>
  </w:num>
  <w:num w:numId="8">
    <w:abstractNumId w:val="16"/>
  </w:num>
  <w:num w:numId="9">
    <w:abstractNumId w:val="13"/>
  </w:num>
  <w:num w:numId="10">
    <w:abstractNumId w:val="0"/>
  </w:num>
  <w:num w:numId="11">
    <w:abstractNumId w:val="3"/>
  </w:num>
  <w:num w:numId="12">
    <w:abstractNumId w:val="15"/>
  </w:num>
  <w:num w:numId="13">
    <w:abstractNumId w:val="12"/>
  </w:num>
  <w:num w:numId="14">
    <w:abstractNumId w:val="10"/>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6"/>
    <w:rsid w:val="00056FD6"/>
    <w:rsid w:val="00084CD8"/>
    <w:rsid w:val="001032C9"/>
    <w:rsid w:val="001176EB"/>
    <w:rsid w:val="001305BC"/>
    <w:rsid w:val="001317E8"/>
    <w:rsid w:val="001C54F8"/>
    <w:rsid w:val="001E5D70"/>
    <w:rsid w:val="001E6549"/>
    <w:rsid w:val="0024319B"/>
    <w:rsid w:val="002740F2"/>
    <w:rsid w:val="0027520C"/>
    <w:rsid w:val="002E1CBE"/>
    <w:rsid w:val="002F0C25"/>
    <w:rsid w:val="002F4F9B"/>
    <w:rsid w:val="00303427"/>
    <w:rsid w:val="003B7EDE"/>
    <w:rsid w:val="00401E08"/>
    <w:rsid w:val="00406082"/>
    <w:rsid w:val="004D07DE"/>
    <w:rsid w:val="004E0FFE"/>
    <w:rsid w:val="0057494C"/>
    <w:rsid w:val="00685DB3"/>
    <w:rsid w:val="006C2536"/>
    <w:rsid w:val="006D2488"/>
    <w:rsid w:val="00714922"/>
    <w:rsid w:val="007169EA"/>
    <w:rsid w:val="00716D56"/>
    <w:rsid w:val="007C0B45"/>
    <w:rsid w:val="007E23C9"/>
    <w:rsid w:val="0085468F"/>
    <w:rsid w:val="00883FDF"/>
    <w:rsid w:val="008977C7"/>
    <w:rsid w:val="008C4CDF"/>
    <w:rsid w:val="009128D2"/>
    <w:rsid w:val="00943DD4"/>
    <w:rsid w:val="00964C6F"/>
    <w:rsid w:val="00986395"/>
    <w:rsid w:val="009A1615"/>
    <w:rsid w:val="00A00F62"/>
    <w:rsid w:val="00A062D6"/>
    <w:rsid w:val="00A231E1"/>
    <w:rsid w:val="00AF5615"/>
    <w:rsid w:val="00B00677"/>
    <w:rsid w:val="00B407BF"/>
    <w:rsid w:val="00BA4A16"/>
    <w:rsid w:val="00C15C9A"/>
    <w:rsid w:val="00C163B9"/>
    <w:rsid w:val="00CB756D"/>
    <w:rsid w:val="00CC3C66"/>
    <w:rsid w:val="00CF4770"/>
    <w:rsid w:val="00DA4F8A"/>
    <w:rsid w:val="00E67613"/>
    <w:rsid w:val="00E905B7"/>
    <w:rsid w:val="00EA1807"/>
    <w:rsid w:val="00F13B30"/>
    <w:rsid w:val="00F13F18"/>
    <w:rsid w:val="00F411F8"/>
    <w:rsid w:val="00F47545"/>
    <w:rsid w:val="00F84F40"/>
    <w:rsid w:val="00FB1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3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3C66"/>
  </w:style>
  <w:style w:type="paragraph" w:styleId="Zpat">
    <w:name w:val="footer"/>
    <w:basedOn w:val="Normln"/>
    <w:link w:val="ZpatChar"/>
    <w:uiPriority w:val="99"/>
    <w:unhideWhenUsed/>
    <w:rsid w:val="00CC3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C66"/>
  </w:style>
  <w:style w:type="table" w:styleId="Mkatabulky">
    <w:name w:val="Table Grid"/>
    <w:basedOn w:val="Normlntabulka"/>
    <w:uiPriority w:val="59"/>
    <w:rsid w:val="00CC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Standard paragraph"/>
    <w:basedOn w:val="Normln"/>
    <w:link w:val="ZkladntextChar"/>
    <w:rsid w:val="00C15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rsid w:val="00C15C9A"/>
    <w:rPr>
      <w:rFonts w:ascii="Arial" w:eastAsia="Times New Roman" w:hAnsi="Arial" w:cs="Arial"/>
      <w:lang w:val="en-US" w:eastAsia="cs-CZ"/>
    </w:rPr>
  </w:style>
  <w:style w:type="paragraph" w:styleId="Odstavecseseznamem">
    <w:name w:val="List Paragraph"/>
    <w:basedOn w:val="Normln"/>
    <w:uiPriority w:val="34"/>
    <w:qFormat/>
    <w:rsid w:val="001E6549"/>
    <w:pPr>
      <w:ind w:left="720"/>
      <w:contextualSpacing/>
    </w:pPr>
  </w:style>
  <w:style w:type="character" w:styleId="Hypertextovodkaz">
    <w:name w:val="Hyperlink"/>
    <w:basedOn w:val="Standardnpsmoodstavce"/>
    <w:uiPriority w:val="99"/>
    <w:unhideWhenUsed/>
    <w:rsid w:val="00714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3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3C66"/>
  </w:style>
  <w:style w:type="paragraph" w:styleId="Zpat">
    <w:name w:val="footer"/>
    <w:basedOn w:val="Normln"/>
    <w:link w:val="ZpatChar"/>
    <w:uiPriority w:val="99"/>
    <w:unhideWhenUsed/>
    <w:rsid w:val="00CC3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C66"/>
  </w:style>
  <w:style w:type="table" w:styleId="Mkatabulky">
    <w:name w:val="Table Grid"/>
    <w:basedOn w:val="Normlntabulka"/>
    <w:uiPriority w:val="59"/>
    <w:rsid w:val="00CC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Standard paragraph"/>
    <w:basedOn w:val="Normln"/>
    <w:link w:val="ZkladntextChar"/>
    <w:rsid w:val="00C15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rsid w:val="00C15C9A"/>
    <w:rPr>
      <w:rFonts w:ascii="Arial" w:eastAsia="Times New Roman" w:hAnsi="Arial" w:cs="Arial"/>
      <w:lang w:val="en-US" w:eastAsia="cs-CZ"/>
    </w:rPr>
  </w:style>
  <w:style w:type="paragraph" w:styleId="Odstavecseseznamem">
    <w:name w:val="List Paragraph"/>
    <w:basedOn w:val="Normln"/>
    <w:uiPriority w:val="34"/>
    <w:qFormat/>
    <w:rsid w:val="001E6549"/>
    <w:pPr>
      <w:ind w:left="720"/>
      <w:contextualSpacing/>
    </w:pPr>
  </w:style>
  <w:style w:type="character" w:styleId="Hypertextovodkaz">
    <w:name w:val="Hyperlink"/>
    <w:basedOn w:val="Standardnpsmoodstavce"/>
    <w:uiPriority w:val="99"/>
    <w:unhideWhenUsed/>
    <w:rsid w:val="00714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uskova@revis-tacho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2878</Words>
  <Characters>16982</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podlesna</dc:creator>
  <cp:lastModifiedBy>podlesna</cp:lastModifiedBy>
  <cp:revision>2</cp:revision>
  <dcterms:created xsi:type="dcterms:W3CDTF">2014-04-17T07:31:00Z</dcterms:created>
  <dcterms:modified xsi:type="dcterms:W3CDTF">2014-04-17T07:31:00Z</dcterms:modified>
</cp:coreProperties>
</file>